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3B27" w:rsidRPr="00B11A36" w:rsidRDefault="006B771B" w:rsidP="00D43B27">
      <w:pPr>
        <w:jc w:val="center"/>
        <w:rPr>
          <w:rFonts w:ascii="Times New Roman" w:hAnsi="Times New Roman"/>
          <w:b/>
          <w:caps/>
          <w:sz w:val="32"/>
        </w:rPr>
      </w:pPr>
      <w:r>
        <w:rPr>
          <w:rFonts w:ascii="Times New Roman" w:hAnsi="Times New Roman"/>
          <w:b/>
          <w:caps/>
          <w:sz w:val="32"/>
        </w:rPr>
        <w:t>SOCIAL PSYCHOLOGY</w:t>
      </w:r>
    </w:p>
    <w:p w:rsidR="00D43B27" w:rsidRPr="003B04DC" w:rsidRDefault="006B771B" w:rsidP="00D43B27">
      <w:pPr>
        <w:jc w:val="center"/>
        <w:rPr>
          <w:rFonts w:ascii="Times New Roman" w:hAnsi="Times New Roman"/>
          <w:b/>
          <w:sz w:val="28"/>
        </w:rPr>
      </w:pPr>
      <w:r>
        <w:rPr>
          <w:rFonts w:ascii="Times New Roman" w:hAnsi="Times New Roman"/>
          <w:b/>
          <w:sz w:val="28"/>
        </w:rPr>
        <w:t>EG 351</w:t>
      </w:r>
    </w:p>
    <w:p w:rsidR="00C657AD" w:rsidRDefault="00D93098" w:rsidP="00D43B27">
      <w:pPr>
        <w:jc w:val="center"/>
        <w:rPr>
          <w:rFonts w:ascii="Times New Roman" w:hAnsi="Times New Roman"/>
          <w:b/>
          <w:sz w:val="28"/>
        </w:rPr>
      </w:pPr>
      <w:r>
        <w:rPr>
          <w:rFonts w:ascii="Times New Roman" w:hAnsi="Times New Roman"/>
          <w:b/>
          <w:sz w:val="28"/>
        </w:rPr>
        <w:t>Fall</w:t>
      </w:r>
      <w:r w:rsidR="00D43B27" w:rsidRPr="003B04DC">
        <w:rPr>
          <w:rFonts w:ascii="Times New Roman" w:hAnsi="Times New Roman"/>
          <w:b/>
          <w:sz w:val="28"/>
        </w:rPr>
        <w:t xml:space="preserve"> 2011</w:t>
      </w:r>
    </w:p>
    <w:p w:rsidR="00D43B27" w:rsidRPr="003B04DC" w:rsidRDefault="006B771B" w:rsidP="00D43B27">
      <w:pPr>
        <w:jc w:val="center"/>
        <w:rPr>
          <w:rFonts w:ascii="Times New Roman" w:hAnsi="Times New Roman"/>
          <w:b/>
          <w:sz w:val="28"/>
        </w:rPr>
      </w:pPr>
      <w:r>
        <w:rPr>
          <w:rFonts w:ascii="Times New Roman" w:hAnsi="Times New Roman"/>
          <w:b/>
          <w:sz w:val="28"/>
        </w:rPr>
        <w:t>Wednesdays 6:00PM – 9</w:t>
      </w:r>
      <w:r w:rsidR="00C657AD">
        <w:rPr>
          <w:rFonts w:ascii="Times New Roman" w:hAnsi="Times New Roman"/>
          <w:b/>
          <w:sz w:val="28"/>
        </w:rPr>
        <w:t>:20PM</w:t>
      </w:r>
    </w:p>
    <w:p w:rsidR="00D43B27" w:rsidRPr="00D43B27" w:rsidRDefault="00D43B27" w:rsidP="00D43B27">
      <w:pPr>
        <w:jc w:val="center"/>
        <w:rPr>
          <w:rFonts w:ascii="Times New Roman" w:hAnsi="Times New Roman"/>
          <w:sz w:val="28"/>
        </w:rPr>
      </w:pPr>
    </w:p>
    <w:p w:rsidR="00D43B27" w:rsidRDefault="00D43B27" w:rsidP="00D43B27">
      <w:pPr>
        <w:rPr>
          <w:rFonts w:ascii="Times New Roman" w:hAnsi="Times New Roman"/>
        </w:rPr>
      </w:pPr>
      <w:r>
        <w:rPr>
          <w:rFonts w:ascii="Times New Roman" w:hAnsi="Times New Roman"/>
          <w:b/>
        </w:rPr>
        <w:t>Course Instructor:</w:t>
      </w:r>
      <w:r>
        <w:rPr>
          <w:rFonts w:ascii="Times New Roman" w:hAnsi="Times New Roman"/>
        </w:rPr>
        <w:t xml:space="preserve"> Kamden K. Strunk, M.S.</w:t>
      </w:r>
      <w:r>
        <w:rPr>
          <w:rFonts w:ascii="Times New Roman" w:hAnsi="Times New Roman"/>
        </w:rPr>
        <w:tab/>
      </w:r>
      <w:r w:rsidR="00D93098">
        <w:rPr>
          <w:rFonts w:ascii="Times New Roman" w:hAnsi="Times New Roman"/>
        </w:rPr>
        <w:tab/>
      </w:r>
      <w:r>
        <w:rPr>
          <w:rFonts w:ascii="Times New Roman" w:hAnsi="Times New Roman"/>
          <w:b/>
        </w:rPr>
        <w:t xml:space="preserve">Phone: </w:t>
      </w:r>
      <w:r>
        <w:rPr>
          <w:rFonts w:ascii="Times New Roman" w:hAnsi="Times New Roman"/>
        </w:rPr>
        <w:t>(</w:t>
      </w:r>
      <w:r w:rsidR="00D93098">
        <w:rPr>
          <w:rFonts w:ascii="Times New Roman" w:hAnsi="Times New Roman"/>
        </w:rPr>
        <w:t>918</w:t>
      </w:r>
      <w:r>
        <w:rPr>
          <w:rFonts w:ascii="Times New Roman" w:hAnsi="Times New Roman"/>
        </w:rPr>
        <w:t xml:space="preserve">) </w:t>
      </w:r>
      <w:r w:rsidR="00D93098">
        <w:rPr>
          <w:rFonts w:ascii="Times New Roman" w:hAnsi="Times New Roman"/>
        </w:rPr>
        <w:t>521</w:t>
      </w:r>
      <w:r>
        <w:rPr>
          <w:rFonts w:ascii="Times New Roman" w:hAnsi="Times New Roman"/>
        </w:rPr>
        <w:t>-</w:t>
      </w:r>
      <w:r w:rsidR="00D93098">
        <w:rPr>
          <w:rFonts w:ascii="Times New Roman" w:hAnsi="Times New Roman"/>
        </w:rPr>
        <w:t>2422</w:t>
      </w:r>
      <w:r w:rsidR="00BC6399">
        <w:rPr>
          <w:rFonts w:ascii="Times New Roman" w:hAnsi="Times New Roman"/>
        </w:rPr>
        <w:t xml:space="preserve"> (Cell)</w:t>
      </w:r>
      <w:r>
        <w:rPr>
          <w:rFonts w:ascii="Times New Roman" w:hAnsi="Times New Roman"/>
        </w:rPr>
        <w:tab/>
      </w:r>
    </w:p>
    <w:p w:rsidR="005A6295" w:rsidRDefault="00D43B27" w:rsidP="00D43B27">
      <w:pPr>
        <w:rPr>
          <w:rFonts w:ascii="Times New Roman" w:hAnsi="Times New Roman"/>
        </w:rPr>
      </w:pPr>
      <w:r>
        <w:rPr>
          <w:rFonts w:ascii="Times New Roman" w:hAnsi="Times New Roman"/>
          <w:b/>
        </w:rPr>
        <w:t xml:space="preserve">Email: </w:t>
      </w:r>
      <w:r w:rsidR="00D93098">
        <w:rPr>
          <w:rFonts w:ascii="Times New Roman" w:hAnsi="Times New Roman"/>
        </w:rPr>
        <w:t>kstrunk@itt-tech.edu</w:t>
      </w:r>
    </w:p>
    <w:p w:rsidR="00D43B27" w:rsidRDefault="00D43B27" w:rsidP="00D43B27">
      <w:pPr>
        <w:rPr>
          <w:rFonts w:ascii="Times New Roman" w:hAnsi="Times New Roman"/>
        </w:rPr>
      </w:pPr>
    </w:p>
    <w:p w:rsidR="00B11A36" w:rsidRDefault="00D43B27" w:rsidP="00B11A36">
      <w:pPr>
        <w:rPr>
          <w:rFonts w:ascii="Times New Roman" w:hAnsi="Times New Roman"/>
          <w:b/>
          <w:caps/>
        </w:rPr>
      </w:pPr>
      <w:r w:rsidRPr="00B11A36">
        <w:rPr>
          <w:rFonts w:ascii="Times New Roman" w:hAnsi="Times New Roman"/>
          <w:b/>
          <w:caps/>
        </w:rPr>
        <w:t>Required Course Textbook</w:t>
      </w:r>
      <w:r w:rsidR="00B11A36">
        <w:rPr>
          <w:rFonts w:ascii="Times New Roman" w:hAnsi="Times New Roman"/>
          <w:b/>
          <w:caps/>
        </w:rPr>
        <w:t>:</w:t>
      </w:r>
    </w:p>
    <w:p w:rsidR="00D43B27" w:rsidRPr="00B11A36" w:rsidRDefault="00D43B27" w:rsidP="00B11A36">
      <w:pPr>
        <w:rPr>
          <w:rFonts w:ascii="Times New Roman" w:hAnsi="Times New Roman"/>
          <w:caps/>
        </w:rPr>
      </w:pPr>
    </w:p>
    <w:p w:rsidR="00D43B27" w:rsidRPr="00D12CE0" w:rsidRDefault="006B771B" w:rsidP="00D93098">
      <w:pPr>
        <w:ind w:left="720" w:hanging="720"/>
        <w:rPr>
          <w:rFonts w:ascii="Times New Roman" w:hAnsi="Times New Roman"/>
        </w:rPr>
      </w:pPr>
      <w:r>
        <w:rPr>
          <w:rFonts w:ascii="Times New Roman" w:hAnsi="Times New Roman"/>
        </w:rPr>
        <w:t>Taylor, S. E., Peplau, L. A., &amp; Sears, D. O. (</w:t>
      </w:r>
      <w:r w:rsidR="00D12CE0">
        <w:rPr>
          <w:rFonts w:ascii="Times New Roman" w:hAnsi="Times New Roman"/>
        </w:rPr>
        <w:t xml:space="preserve">2006). </w:t>
      </w:r>
      <w:r w:rsidR="00D12CE0">
        <w:rPr>
          <w:rFonts w:ascii="Times New Roman" w:hAnsi="Times New Roman"/>
          <w:i/>
        </w:rPr>
        <w:t>Social Psychology</w:t>
      </w:r>
      <w:r w:rsidR="00D12CE0">
        <w:rPr>
          <w:rFonts w:ascii="Times New Roman" w:hAnsi="Times New Roman"/>
        </w:rPr>
        <w:t xml:space="preserve"> (12</w:t>
      </w:r>
      <w:r w:rsidR="00D12CE0" w:rsidRPr="00D12CE0">
        <w:rPr>
          <w:rFonts w:ascii="Times New Roman" w:hAnsi="Times New Roman"/>
          <w:vertAlign w:val="superscript"/>
        </w:rPr>
        <w:t>th</w:t>
      </w:r>
      <w:r w:rsidR="00D12CE0">
        <w:rPr>
          <w:rFonts w:ascii="Times New Roman" w:hAnsi="Times New Roman"/>
        </w:rPr>
        <w:t xml:space="preserve"> ed.). Upper Saddle River, NJ: Prentice Hall.</w:t>
      </w:r>
    </w:p>
    <w:p w:rsidR="00D43B27" w:rsidRDefault="00D43B27" w:rsidP="00D43B27">
      <w:pPr>
        <w:rPr>
          <w:rFonts w:ascii="Times New Roman" w:hAnsi="Times New Roman"/>
        </w:rPr>
      </w:pPr>
    </w:p>
    <w:p w:rsidR="00B11A36" w:rsidRDefault="00D43B27" w:rsidP="00B11A36">
      <w:pPr>
        <w:rPr>
          <w:rFonts w:ascii="Times New Roman" w:hAnsi="Times New Roman"/>
          <w:b/>
          <w:caps/>
        </w:rPr>
      </w:pPr>
      <w:r w:rsidRPr="00B11A36">
        <w:rPr>
          <w:rFonts w:ascii="Times New Roman" w:hAnsi="Times New Roman"/>
          <w:b/>
          <w:caps/>
        </w:rPr>
        <w:t>Course Description</w:t>
      </w:r>
      <w:r w:rsidR="00B11A36">
        <w:rPr>
          <w:rFonts w:ascii="Times New Roman" w:hAnsi="Times New Roman"/>
          <w:b/>
          <w:caps/>
        </w:rPr>
        <w:t>:</w:t>
      </w:r>
    </w:p>
    <w:p w:rsidR="00D43B27" w:rsidRPr="00B11A36" w:rsidRDefault="00D43B27" w:rsidP="00B11A36">
      <w:pPr>
        <w:rPr>
          <w:rFonts w:ascii="Times New Roman" w:hAnsi="Times New Roman"/>
          <w:caps/>
        </w:rPr>
      </w:pPr>
    </w:p>
    <w:p w:rsidR="00D43B27" w:rsidRPr="00D43B27" w:rsidRDefault="00D43B27" w:rsidP="00D43B27">
      <w:pPr>
        <w:rPr>
          <w:rFonts w:ascii="Times New Roman" w:hAnsi="Times New Roman"/>
        </w:rPr>
      </w:pPr>
      <w:r w:rsidRPr="00D43B27">
        <w:rPr>
          <w:rFonts w:ascii="Times New Roman" w:hAnsi="Times New Roman"/>
          <w:b/>
        </w:rPr>
        <w:t>Catalog Description</w:t>
      </w:r>
      <w:r w:rsidRPr="00D43B27">
        <w:rPr>
          <w:rFonts w:ascii="Times New Roman" w:hAnsi="Times New Roman"/>
        </w:rPr>
        <w:t xml:space="preserve">: </w:t>
      </w:r>
      <w:r w:rsidR="00D87860">
        <w:rPr>
          <w:rFonts w:ascii="Times New Roman" w:hAnsi="Times New Roman"/>
        </w:rPr>
        <w:t xml:space="preserve">This course introduces the theories and </w:t>
      </w:r>
      <w:r w:rsidR="00D12CE0">
        <w:rPr>
          <w:rFonts w:ascii="Times New Roman" w:hAnsi="Times New Roman"/>
        </w:rPr>
        <w:t>p</w:t>
      </w:r>
      <w:r w:rsidR="005A6295">
        <w:rPr>
          <w:rFonts w:ascii="Times New Roman" w:hAnsi="Times New Roman"/>
        </w:rPr>
        <w:t>rinciples of how an individual’s thoughts, feelings and actions are influenced by their social interaction. This course focuses on how to apply these principles to understanding our dynamic world.</w:t>
      </w:r>
    </w:p>
    <w:p w:rsidR="00D43B27" w:rsidRDefault="00D43B27" w:rsidP="00D43B27">
      <w:pPr>
        <w:rPr>
          <w:rFonts w:ascii="Times New Roman" w:hAnsi="Times New Roman"/>
        </w:rPr>
      </w:pPr>
    </w:p>
    <w:p w:rsidR="00D87860" w:rsidRDefault="00D87860" w:rsidP="00B11A36">
      <w:pPr>
        <w:rPr>
          <w:rFonts w:ascii="Times New Roman" w:hAnsi="Times New Roman"/>
          <w:b/>
          <w:caps/>
        </w:rPr>
      </w:pPr>
      <w:r>
        <w:rPr>
          <w:rFonts w:ascii="Times New Roman" w:hAnsi="Times New Roman"/>
          <w:b/>
          <w:caps/>
        </w:rPr>
        <w:t>MAJOR instructional areas:</w:t>
      </w:r>
    </w:p>
    <w:p w:rsidR="00D87860" w:rsidRDefault="00D87860" w:rsidP="00B11A36">
      <w:pPr>
        <w:rPr>
          <w:rFonts w:ascii="Times New Roman" w:hAnsi="Times New Roman"/>
          <w:b/>
          <w:caps/>
        </w:rPr>
      </w:pPr>
    </w:p>
    <w:p w:rsidR="005A6295" w:rsidRDefault="005A6295" w:rsidP="00D87860">
      <w:pPr>
        <w:pStyle w:val="ListParagraph"/>
        <w:numPr>
          <w:ilvl w:val="0"/>
          <w:numId w:val="21"/>
        </w:numPr>
        <w:rPr>
          <w:rFonts w:ascii="Times New Roman" w:hAnsi="Times New Roman"/>
        </w:rPr>
      </w:pPr>
      <w:r>
        <w:rPr>
          <w:rFonts w:ascii="Times New Roman" w:hAnsi="Times New Roman"/>
        </w:rPr>
        <w:t>Theoretical roots and research of social psychology</w:t>
      </w:r>
    </w:p>
    <w:p w:rsidR="005A6295" w:rsidRDefault="005A6295" w:rsidP="00D87860">
      <w:pPr>
        <w:pStyle w:val="ListParagraph"/>
        <w:numPr>
          <w:ilvl w:val="0"/>
          <w:numId w:val="21"/>
        </w:numPr>
        <w:rPr>
          <w:rFonts w:ascii="Times New Roman" w:hAnsi="Times New Roman"/>
        </w:rPr>
      </w:pPr>
      <w:r>
        <w:rPr>
          <w:rFonts w:ascii="Times New Roman" w:hAnsi="Times New Roman"/>
        </w:rPr>
        <w:t>Social perception and cognition</w:t>
      </w:r>
    </w:p>
    <w:p w:rsidR="005A6295" w:rsidRDefault="005A6295" w:rsidP="00D87860">
      <w:pPr>
        <w:pStyle w:val="ListParagraph"/>
        <w:numPr>
          <w:ilvl w:val="0"/>
          <w:numId w:val="21"/>
        </w:numPr>
        <w:rPr>
          <w:rFonts w:ascii="Times New Roman" w:hAnsi="Times New Roman"/>
        </w:rPr>
      </w:pPr>
      <w:r>
        <w:rPr>
          <w:rFonts w:ascii="Times New Roman" w:hAnsi="Times New Roman"/>
        </w:rPr>
        <w:t>Personal attitudes and influence</w:t>
      </w:r>
    </w:p>
    <w:p w:rsidR="005A6295" w:rsidRDefault="005A6295" w:rsidP="00D87860">
      <w:pPr>
        <w:pStyle w:val="ListParagraph"/>
        <w:numPr>
          <w:ilvl w:val="0"/>
          <w:numId w:val="21"/>
        </w:numPr>
        <w:rPr>
          <w:rFonts w:ascii="Times New Roman" w:hAnsi="Times New Roman"/>
        </w:rPr>
      </w:pPr>
      <w:r>
        <w:rPr>
          <w:rFonts w:ascii="Times New Roman" w:hAnsi="Times New Roman"/>
        </w:rPr>
        <w:t>Social interaction and relationships</w:t>
      </w:r>
    </w:p>
    <w:p w:rsidR="00D87860" w:rsidRPr="00D87860" w:rsidRDefault="005A6295" w:rsidP="00D87860">
      <w:pPr>
        <w:pStyle w:val="ListParagraph"/>
        <w:numPr>
          <w:ilvl w:val="0"/>
          <w:numId w:val="21"/>
        </w:numPr>
        <w:rPr>
          <w:rFonts w:ascii="Times New Roman" w:hAnsi="Times New Roman"/>
        </w:rPr>
      </w:pPr>
      <w:r>
        <w:rPr>
          <w:rFonts w:ascii="Times New Roman" w:hAnsi="Times New Roman"/>
        </w:rPr>
        <w:t>Social psychology in a global and technical world</w:t>
      </w:r>
    </w:p>
    <w:p w:rsidR="00D87860" w:rsidRDefault="00D87860" w:rsidP="00B11A36">
      <w:pPr>
        <w:rPr>
          <w:rFonts w:ascii="Times New Roman" w:hAnsi="Times New Roman"/>
          <w:b/>
          <w:caps/>
        </w:rPr>
      </w:pPr>
    </w:p>
    <w:p w:rsidR="00B11A36" w:rsidRDefault="00D43B27" w:rsidP="00B11A36">
      <w:pPr>
        <w:rPr>
          <w:rFonts w:ascii="Times New Roman" w:hAnsi="Times New Roman"/>
          <w:b/>
          <w:caps/>
        </w:rPr>
      </w:pPr>
      <w:r w:rsidRPr="00B11A36">
        <w:rPr>
          <w:rFonts w:ascii="Times New Roman" w:hAnsi="Times New Roman"/>
          <w:b/>
          <w:caps/>
        </w:rPr>
        <w:t>Course Objectives</w:t>
      </w:r>
      <w:r w:rsidR="00B11A36">
        <w:rPr>
          <w:rFonts w:ascii="Times New Roman" w:hAnsi="Times New Roman"/>
          <w:b/>
          <w:caps/>
        </w:rPr>
        <w:t>:</w:t>
      </w:r>
    </w:p>
    <w:p w:rsidR="00D43B27" w:rsidRPr="00B11A36" w:rsidRDefault="00D43B27" w:rsidP="00B11A36">
      <w:pPr>
        <w:rPr>
          <w:rFonts w:ascii="Times New Roman" w:hAnsi="Times New Roman"/>
          <w:b/>
          <w:caps/>
        </w:rPr>
      </w:pPr>
    </w:p>
    <w:p w:rsidR="005A6295" w:rsidRDefault="005A6295" w:rsidP="00D43B27">
      <w:pPr>
        <w:numPr>
          <w:ilvl w:val="0"/>
          <w:numId w:val="3"/>
        </w:numPr>
        <w:ind w:left="360"/>
        <w:rPr>
          <w:rFonts w:ascii="Times New Roman" w:hAnsi="Times New Roman"/>
        </w:rPr>
      </w:pPr>
      <w:r>
        <w:rPr>
          <w:rFonts w:ascii="Times New Roman" w:hAnsi="Times New Roman"/>
        </w:rPr>
        <w:t>Analyze a given scenario on the basis of various social psychological theories.</w:t>
      </w:r>
    </w:p>
    <w:p w:rsidR="005A6295" w:rsidRDefault="005A6295" w:rsidP="00D43B27">
      <w:pPr>
        <w:numPr>
          <w:ilvl w:val="0"/>
          <w:numId w:val="3"/>
        </w:numPr>
        <w:ind w:left="360"/>
        <w:rPr>
          <w:rFonts w:ascii="Times New Roman" w:hAnsi="Times New Roman"/>
        </w:rPr>
      </w:pPr>
      <w:r>
        <w:rPr>
          <w:rFonts w:ascii="Times New Roman" w:hAnsi="Times New Roman"/>
        </w:rPr>
        <w:t>Compare the advantages and disadvantages of correlational and experimental research designs.</w:t>
      </w:r>
    </w:p>
    <w:p w:rsidR="005A6295" w:rsidRDefault="005A6295" w:rsidP="00D43B27">
      <w:pPr>
        <w:numPr>
          <w:ilvl w:val="0"/>
          <w:numId w:val="3"/>
        </w:numPr>
        <w:ind w:left="360"/>
        <w:rPr>
          <w:rFonts w:ascii="Times New Roman" w:hAnsi="Times New Roman"/>
        </w:rPr>
      </w:pPr>
      <w:r>
        <w:rPr>
          <w:rFonts w:ascii="Times New Roman" w:hAnsi="Times New Roman"/>
        </w:rPr>
        <w:t>Evaluate how the self influences the society and is influenced by the self.</w:t>
      </w:r>
    </w:p>
    <w:p w:rsidR="005A6295" w:rsidRDefault="005A6295" w:rsidP="00D43B27">
      <w:pPr>
        <w:numPr>
          <w:ilvl w:val="0"/>
          <w:numId w:val="3"/>
        </w:numPr>
        <w:ind w:left="360"/>
        <w:rPr>
          <w:rFonts w:ascii="Times New Roman" w:hAnsi="Times New Roman"/>
        </w:rPr>
      </w:pPr>
      <w:r>
        <w:rPr>
          <w:rFonts w:ascii="Times New Roman" w:hAnsi="Times New Roman"/>
        </w:rPr>
        <w:t>Analyze different situations to comprehend how individuals form impressions of others.</w:t>
      </w:r>
    </w:p>
    <w:p w:rsidR="005A6295" w:rsidRDefault="005A6295" w:rsidP="00D43B27">
      <w:pPr>
        <w:numPr>
          <w:ilvl w:val="0"/>
          <w:numId w:val="3"/>
        </w:numPr>
        <w:ind w:left="360"/>
        <w:rPr>
          <w:rFonts w:ascii="Times New Roman" w:hAnsi="Times New Roman"/>
        </w:rPr>
      </w:pPr>
      <w:r>
        <w:rPr>
          <w:rFonts w:ascii="Times New Roman" w:hAnsi="Times New Roman"/>
        </w:rPr>
        <w:t>Explore various cognitive processes that can be used for social inference.</w:t>
      </w:r>
    </w:p>
    <w:p w:rsidR="005A6295" w:rsidRDefault="005A6295" w:rsidP="00D43B27">
      <w:pPr>
        <w:numPr>
          <w:ilvl w:val="0"/>
          <w:numId w:val="3"/>
        </w:numPr>
        <w:ind w:left="360"/>
        <w:rPr>
          <w:rFonts w:ascii="Times New Roman" w:hAnsi="Times New Roman"/>
        </w:rPr>
      </w:pPr>
      <w:r>
        <w:rPr>
          <w:rFonts w:ascii="Times New Roman" w:hAnsi="Times New Roman"/>
        </w:rPr>
        <w:t>Determine the attitude of a person by analyzing his/her response to different situations.</w:t>
      </w:r>
    </w:p>
    <w:p w:rsidR="005A6295" w:rsidRDefault="005A6295" w:rsidP="00D43B27">
      <w:pPr>
        <w:numPr>
          <w:ilvl w:val="0"/>
          <w:numId w:val="3"/>
        </w:numPr>
        <w:ind w:left="360"/>
        <w:rPr>
          <w:rFonts w:ascii="Times New Roman" w:hAnsi="Times New Roman"/>
        </w:rPr>
      </w:pPr>
      <w:r>
        <w:rPr>
          <w:rFonts w:ascii="Times New Roman" w:hAnsi="Times New Roman"/>
        </w:rPr>
        <w:t>Analyze the cognitive bases of prejudice in a given situation.</w:t>
      </w:r>
    </w:p>
    <w:p w:rsidR="005A6295" w:rsidRDefault="005A6295" w:rsidP="00D43B27">
      <w:pPr>
        <w:numPr>
          <w:ilvl w:val="0"/>
          <w:numId w:val="3"/>
        </w:numPr>
        <w:ind w:left="360"/>
        <w:rPr>
          <w:rFonts w:ascii="Times New Roman" w:hAnsi="Times New Roman"/>
        </w:rPr>
      </w:pPr>
      <w:r>
        <w:rPr>
          <w:rFonts w:ascii="Times New Roman" w:hAnsi="Times New Roman"/>
        </w:rPr>
        <w:t>Analyze the ways by which social influence alters or shapes behavior.</w:t>
      </w:r>
    </w:p>
    <w:p w:rsidR="005A6295" w:rsidRDefault="005A6295" w:rsidP="00D43B27">
      <w:pPr>
        <w:numPr>
          <w:ilvl w:val="0"/>
          <w:numId w:val="3"/>
        </w:numPr>
        <w:ind w:left="360"/>
        <w:rPr>
          <w:rFonts w:ascii="Times New Roman" w:hAnsi="Times New Roman"/>
        </w:rPr>
      </w:pPr>
      <w:r>
        <w:rPr>
          <w:rFonts w:ascii="Times New Roman" w:hAnsi="Times New Roman"/>
        </w:rPr>
        <w:t>Analyze the dynamics of interpersonal attraction.</w:t>
      </w:r>
    </w:p>
    <w:p w:rsidR="005A6295" w:rsidRDefault="005A6295" w:rsidP="00D43B27">
      <w:pPr>
        <w:numPr>
          <w:ilvl w:val="0"/>
          <w:numId w:val="3"/>
        </w:numPr>
        <w:ind w:left="360"/>
        <w:rPr>
          <w:rFonts w:ascii="Times New Roman" w:hAnsi="Times New Roman"/>
        </w:rPr>
      </w:pPr>
      <w:r>
        <w:rPr>
          <w:rFonts w:ascii="Times New Roman" w:hAnsi="Times New Roman"/>
        </w:rPr>
        <w:t>Analyze the social psychological nature of personal relationships.</w:t>
      </w:r>
    </w:p>
    <w:p w:rsidR="005A6295" w:rsidRDefault="005A6295" w:rsidP="00D43B27">
      <w:pPr>
        <w:numPr>
          <w:ilvl w:val="0"/>
          <w:numId w:val="3"/>
        </w:numPr>
        <w:ind w:left="360"/>
        <w:rPr>
          <w:rFonts w:ascii="Times New Roman" w:hAnsi="Times New Roman"/>
        </w:rPr>
      </w:pPr>
      <w:r>
        <w:rPr>
          <w:rFonts w:ascii="Times New Roman" w:hAnsi="Times New Roman"/>
        </w:rPr>
        <w:t>Analyze the general dynamics of groups.</w:t>
      </w:r>
    </w:p>
    <w:p w:rsidR="005A6295" w:rsidRDefault="005A6295" w:rsidP="00D43B27">
      <w:pPr>
        <w:numPr>
          <w:ilvl w:val="0"/>
          <w:numId w:val="3"/>
        </w:numPr>
        <w:ind w:left="360"/>
        <w:rPr>
          <w:rFonts w:ascii="Times New Roman" w:hAnsi="Times New Roman"/>
        </w:rPr>
      </w:pPr>
      <w:r>
        <w:rPr>
          <w:rFonts w:ascii="Times New Roman" w:hAnsi="Times New Roman"/>
        </w:rPr>
        <w:t>Apply various theories of gender to explain social situations.</w:t>
      </w:r>
    </w:p>
    <w:p w:rsidR="005A6295" w:rsidRDefault="005A6295" w:rsidP="00D43B27">
      <w:pPr>
        <w:numPr>
          <w:ilvl w:val="0"/>
          <w:numId w:val="3"/>
        </w:numPr>
        <w:ind w:left="360"/>
        <w:rPr>
          <w:rFonts w:ascii="Times New Roman" w:hAnsi="Times New Roman"/>
        </w:rPr>
      </w:pPr>
      <w:r>
        <w:rPr>
          <w:rFonts w:ascii="Times New Roman" w:hAnsi="Times New Roman"/>
        </w:rPr>
        <w:t>Differentiate between pro-social and anti-social behavior.</w:t>
      </w:r>
    </w:p>
    <w:p w:rsidR="005A6295" w:rsidRDefault="005A6295" w:rsidP="00D43B27">
      <w:pPr>
        <w:numPr>
          <w:ilvl w:val="0"/>
          <w:numId w:val="3"/>
        </w:numPr>
        <w:ind w:left="360"/>
        <w:rPr>
          <w:rFonts w:ascii="Times New Roman" w:hAnsi="Times New Roman"/>
        </w:rPr>
      </w:pPr>
      <w:r>
        <w:rPr>
          <w:rFonts w:ascii="Times New Roman" w:hAnsi="Times New Roman"/>
        </w:rPr>
        <w:t>Define key terms and concepts used in the field of social psychology.</w:t>
      </w:r>
    </w:p>
    <w:p w:rsidR="005A6295" w:rsidRDefault="005A6295" w:rsidP="00D43B27">
      <w:pPr>
        <w:numPr>
          <w:ilvl w:val="0"/>
          <w:numId w:val="3"/>
        </w:numPr>
        <w:ind w:left="360"/>
        <w:rPr>
          <w:rFonts w:ascii="Times New Roman" w:hAnsi="Times New Roman"/>
        </w:rPr>
      </w:pPr>
      <w:r>
        <w:rPr>
          <w:rFonts w:ascii="Times New Roman" w:hAnsi="Times New Roman"/>
        </w:rPr>
        <w:t>Research and obtain information from the ITT Tech Virtual Library to analyze social psychology concepts.</w:t>
      </w:r>
    </w:p>
    <w:p w:rsidR="00D87860" w:rsidRDefault="005A6295" w:rsidP="00D43B27">
      <w:pPr>
        <w:numPr>
          <w:ilvl w:val="0"/>
          <w:numId w:val="3"/>
        </w:numPr>
        <w:ind w:left="360"/>
        <w:rPr>
          <w:rFonts w:ascii="Times New Roman" w:hAnsi="Times New Roman"/>
        </w:rPr>
      </w:pPr>
      <w:r>
        <w:rPr>
          <w:rFonts w:ascii="Times New Roman" w:hAnsi="Times New Roman"/>
        </w:rPr>
        <w:t>Document resources using American Psychological Association (APA) style.</w:t>
      </w:r>
    </w:p>
    <w:p w:rsidR="00D43B27" w:rsidRDefault="00D43B27" w:rsidP="00D43B27">
      <w:pPr>
        <w:rPr>
          <w:rFonts w:ascii="Times New Roman" w:hAnsi="Times New Roman"/>
        </w:rPr>
      </w:pPr>
    </w:p>
    <w:p w:rsidR="00B059C6" w:rsidRPr="00B11A36" w:rsidRDefault="00B059C6" w:rsidP="00B11A36">
      <w:pPr>
        <w:rPr>
          <w:rFonts w:ascii="Times New Roman" w:hAnsi="Times New Roman"/>
          <w:caps/>
        </w:rPr>
      </w:pPr>
      <w:r w:rsidRPr="00B11A36">
        <w:rPr>
          <w:rFonts w:ascii="Times New Roman" w:hAnsi="Times New Roman"/>
          <w:b/>
          <w:caps/>
        </w:rPr>
        <w:t>Mode/Style of Teaching</w:t>
      </w:r>
      <w:r w:rsidR="00B11A36">
        <w:rPr>
          <w:rFonts w:ascii="Times New Roman" w:hAnsi="Times New Roman"/>
          <w:b/>
          <w:caps/>
        </w:rPr>
        <w:t>:</w:t>
      </w:r>
    </w:p>
    <w:p w:rsidR="00B11A36" w:rsidRDefault="00B11A36" w:rsidP="00B11A36">
      <w:pPr>
        <w:rPr>
          <w:rFonts w:ascii="Times New Roman" w:hAnsi="Times New Roman"/>
        </w:rPr>
      </w:pPr>
    </w:p>
    <w:p w:rsidR="008E42AB" w:rsidRDefault="00B11A36" w:rsidP="00B11A36">
      <w:pPr>
        <w:rPr>
          <w:rFonts w:ascii="Times New Roman" w:hAnsi="Times New Roman"/>
        </w:rPr>
      </w:pPr>
      <w:r>
        <w:rPr>
          <w:rFonts w:ascii="Times New Roman" w:hAnsi="Times New Roman"/>
        </w:rPr>
        <w:t xml:space="preserve">The teaching style for this class is a four-domain holistic education model, wherein education is targeted toward the whole person. In this model the “whole person” is conceptualized as the body, mind, soul, and heart, or the “doing”, “thinking”, “creating”, and “feeling” functions. Weekly discussions and course projects are all designed to target these domains and functions to encourage development and growth in all of these areas. This class is also built on a constructivist and social learning model, wherein students are expected to learn from the textbook, from </w:t>
      </w:r>
      <w:r w:rsidR="008E42AB">
        <w:rPr>
          <w:rFonts w:ascii="Times New Roman" w:hAnsi="Times New Roman"/>
        </w:rPr>
        <w:t>the instructor, and from each other. This is accomplished through a reciprocal social interaction process where students contribute their understanding and knowledge to each other, thus enhancing the overall understanding of everyone in the class and allowing everyone to construct a more solid base of knowledge than would otherwise be possible.</w:t>
      </w:r>
    </w:p>
    <w:p w:rsidR="00B059C6" w:rsidRDefault="00B059C6" w:rsidP="00B059C6">
      <w:pPr>
        <w:jc w:val="center"/>
        <w:rPr>
          <w:rFonts w:ascii="Times New Roman" w:hAnsi="Times New Roman"/>
        </w:rPr>
      </w:pPr>
    </w:p>
    <w:p w:rsidR="00B059C6" w:rsidRPr="00B229DB" w:rsidRDefault="00B059C6" w:rsidP="00B229DB">
      <w:pPr>
        <w:rPr>
          <w:rFonts w:ascii="Times New Roman" w:hAnsi="Times New Roman"/>
          <w:caps/>
        </w:rPr>
      </w:pPr>
      <w:r w:rsidRPr="00B229DB">
        <w:rPr>
          <w:rFonts w:ascii="Times New Roman" w:hAnsi="Times New Roman"/>
          <w:b/>
          <w:caps/>
        </w:rPr>
        <w:t>Attendance Policy</w:t>
      </w:r>
      <w:r w:rsidR="00B229DB">
        <w:rPr>
          <w:rFonts w:ascii="Times New Roman" w:hAnsi="Times New Roman"/>
          <w:b/>
          <w:caps/>
        </w:rPr>
        <w:t>:</w:t>
      </w:r>
    </w:p>
    <w:p w:rsidR="00B11A36" w:rsidRDefault="00B11A36" w:rsidP="00B11A36">
      <w:pPr>
        <w:rPr>
          <w:rFonts w:ascii="Times New Roman" w:hAnsi="Times New Roman"/>
        </w:rPr>
      </w:pPr>
    </w:p>
    <w:p w:rsidR="00B059C6" w:rsidRPr="00B11A36" w:rsidRDefault="00D87860" w:rsidP="00B11A36">
      <w:pPr>
        <w:rPr>
          <w:rFonts w:ascii="Times New Roman" w:hAnsi="Times New Roman"/>
        </w:rPr>
      </w:pPr>
      <w:r>
        <w:rPr>
          <w:rFonts w:ascii="Times New Roman" w:hAnsi="Times New Roman"/>
        </w:rPr>
        <w:t xml:space="preserve">Course attendance is strongly encouraged as active engagement in the course with others in the learning community is the only way in which maximal learning will occur. It is expected that students have read the textbook prior to coming to class, so textbook information is not ‘covered’ in class, rather class time is spent to clarify portions of that material that were confusing, to make connections among the material, and to extend concepts. As a result, there is no substitute for regular class attendance. </w:t>
      </w:r>
    </w:p>
    <w:p w:rsidR="00B059C6" w:rsidRDefault="00B059C6" w:rsidP="00B059C6">
      <w:pPr>
        <w:jc w:val="center"/>
        <w:rPr>
          <w:rFonts w:ascii="Times New Roman" w:hAnsi="Times New Roman"/>
        </w:rPr>
      </w:pPr>
    </w:p>
    <w:p w:rsidR="00B229DB" w:rsidRDefault="00B059C6" w:rsidP="00B229DB">
      <w:pPr>
        <w:rPr>
          <w:rFonts w:ascii="Times New Roman" w:hAnsi="Times New Roman"/>
          <w:b/>
          <w:caps/>
        </w:rPr>
      </w:pPr>
      <w:r w:rsidRPr="00B229DB">
        <w:rPr>
          <w:rFonts w:ascii="Times New Roman" w:hAnsi="Times New Roman"/>
          <w:b/>
          <w:caps/>
        </w:rPr>
        <w:t>Course Assignments</w:t>
      </w:r>
      <w:r w:rsidR="00B229DB">
        <w:rPr>
          <w:rFonts w:ascii="Times New Roman" w:hAnsi="Times New Roman"/>
          <w:b/>
          <w:caps/>
        </w:rPr>
        <w:t>:</w:t>
      </w:r>
    </w:p>
    <w:p w:rsidR="00B059C6" w:rsidRPr="00B229DB" w:rsidRDefault="00B059C6" w:rsidP="00B229DB">
      <w:pPr>
        <w:rPr>
          <w:rFonts w:ascii="Times New Roman" w:hAnsi="Times New Roman"/>
          <w:b/>
          <w:caps/>
        </w:rPr>
      </w:pPr>
    </w:p>
    <w:p w:rsidR="00364634" w:rsidRDefault="0019216C" w:rsidP="0050524B">
      <w:pPr>
        <w:pStyle w:val="ListParagraph"/>
        <w:numPr>
          <w:ilvl w:val="0"/>
          <w:numId w:val="23"/>
        </w:numPr>
        <w:rPr>
          <w:rFonts w:ascii="Times New Roman" w:hAnsi="Times New Roman"/>
        </w:rPr>
      </w:pPr>
      <w:r w:rsidRPr="00CF1748">
        <w:rPr>
          <w:rFonts w:ascii="Times New Roman" w:hAnsi="Times New Roman"/>
          <w:b/>
        </w:rPr>
        <w:t>Paragraph &amp; Question</w:t>
      </w:r>
      <w:r>
        <w:rPr>
          <w:rFonts w:ascii="Times New Roman" w:hAnsi="Times New Roman"/>
          <w:b/>
        </w:rPr>
        <w:t xml:space="preserve"> (P&amp;Q)</w:t>
      </w:r>
      <w:r w:rsidRPr="00CF1748">
        <w:rPr>
          <w:rFonts w:ascii="Times New Roman" w:hAnsi="Times New Roman"/>
          <w:b/>
        </w:rPr>
        <w:t xml:space="preserve"> Papers:</w:t>
      </w:r>
      <w:r w:rsidRPr="00CF1748">
        <w:rPr>
          <w:rFonts w:ascii="Times New Roman" w:hAnsi="Times New Roman"/>
        </w:rPr>
        <w:t xml:space="preserve"> Each week for weeks 2 through 10, students will write a Paragraph and Question paper. These papers summarize the main points of the readings for that week in one paragraph, reflect on how the readings connect to personal experience and how they might connect to career in a second paragraph. Additional paragraphs may be included. Then, students will include at least one thoughtful discussion question they would like to discuss in class. These can be questions they would like the class to consider about connecting ideas, how different concepts relate to one another, how concepts relate to life application, career, or simply clarifying ideas, but should be thoughtful and appropriate questions. These Paragraph and Question papers will be brought to class each week and students will bring their discussion questions up during class discussions, and the papers turned in at the end of class.</w:t>
      </w:r>
    </w:p>
    <w:p w:rsidR="0084088D" w:rsidRDefault="00364634" w:rsidP="0050524B">
      <w:pPr>
        <w:pStyle w:val="ListParagraph"/>
        <w:numPr>
          <w:ilvl w:val="0"/>
          <w:numId w:val="23"/>
        </w:numPr>
        <w:rPr>
          <w:rFonts w:ascii="Times New Roman" w:hAnsi="Times New Roman"/>
        </w:rPr>
      </w:pPr>
      <w:r>
        <w:rPr>
          <w:rFonts w:ascii="Times New Roman" w:hAnsi="Times New Roman"/>
          <w:b/>
        </w:rPr>
        <w:t>Social Psychology Experiments/Activities:</w:t>
      </w:r>
      <w:r>
        <w:rPr>
          <w:rFonts w:ascii="Times New Roman" w:hAnsi="Times New Roman"/>
        </w:rPr>
        <w:t xml:space="preserve"> Throughout the course, students will complete </w:t>
      </w:r>
      <w:r w:rsidR="007E15A3">
        <w:rPr>
          <w:rFonts w:ascii="Times New Roman" w:hAnsi="Times New Roman"/>
        </w:rPr>
        <w:t>eight</w:t>
      </w:r>
      <w:r>
        <w:rPr>
          <w:rFonts w:ascii="Times New Roman" w:hAnsi="Times New Roman"/>
        </w:rPr>
        <w:t xml:space="preserve"> experiments/activities outside of class from among those provided. These range from simple experiments, to self-reflective activities, to writing assignments involving some activity. There is an assortment of activities provided so that any activity that makes a student uncomfortable to complete need not be completed, because there are many alternatives available. </w:t>
      </w:r>
      <w:r w:rsidR="0084088D">
        <w:rPr>
          <w:rFonts w:ascii="Times New Roman" w:hAnsi="Times New Roman"/>
        </w:rPr>
        <w:t>Students may also propose an alternative activity or experiment they would like to complete that is related to course material for approval.</w:t>
      </w:r>
    </w:p>
    <w:p w:rsidR="0050524B" w:rsidRPr="0050524B" w:rsidRDefault="0084088D" w:rsidP="0050524B">
      <w:pPr>
        <w:pStyle w:val="ListParagraph"/>
        <w:numPr>
          <w:ilvl w:val="0"/>
          <w:numId w:val="23"/>
        </w:numPr>
        <w:rPr>
          <w:rFonts w:ascii="Times New Roman" w:hAnsi="Times New Roman"/>
        </w:rPr>
      </w:pPr>
      <w:r>
        <w:rPr>
          <w:rFonts w:ascii="Times New Roman" w:hAnsi="Times New Roman"/>
          <w:b/>
        </w:rPr>
        <w:t xml:space="preserve">Participation: </w:t>
      </w:r>
      <w:r>
        <w:rPr>
          <w:rFonts w:ascii="Times New Roman" w:hAnsi="Times New Roman"/>
        </w:rPr>
        <w:t>Students are expected to actively participate in class discussions and be active contributors to all discussions, in-class activities, group work, and to be present for the entire class period every week.</w:t>
      </w:r>
    </w:p>
    <w:p w:rsidR="0050524B" w:rsidRPr="0050524B" w:rsidRDefault="0050524B" w:rsidP="0050524B">
      <w:pPr>
        <w:pStyle w:val="ListParagraph"/>
        <w:numPr>
          <w:ilvl w:val="0"/>
          <w:numId w:val="23"/>
        </w:numPr>
        <w:rPr>
          <w:rFonts w:ascii="Times New Roman" w:hAnsi="Times New Roman"/>
        </w:rPr>
      </w:pPr>
      <w:r w:rsidRPr="0050524B">
        <w:rPr>
          <w:rFonts w:ascii="Times New Roman" w:hAnsi="Times New Roman"/>
          <w:b/>
        </w:rPr>
        <w:t>Final Exam</w:t>
      </w:r>
      <w:r w:rsidRPr="0050524B">
        <w:rPr>
          <w:rFonts w:ascii="Times New Roman" w:hAnsi="Times New Roman"/>
        </w:rPr>
        <w:t>: There will be a comprehensive exam during the final class meeting of the semester. This will be an essay-based exam and will be application focused.</w:t>
      </w:r>
    </w:p>
    <w:p w:rsidR="00B059C6" w:rsidRDefault="00B059C6" w:rsidP="00B059C6">
      <w:pPr>
        <w:jc w:val="center"/>
        <w:rPr>
          <w:rFonts w:ascii="Times New Roman" w:hAnsi="Times New Roman"/>
        </w:rPr>
      </w:pPr>
    </w:p>
    <w:p w:rsidR="00B11A36" w:rsidRDefault="00B059C6" w:rsidP="00B11A36">
      <w:pPr>
        <w:rPr>
          <w:rFonts w:ascii="Times New Roman" w:hAnsi="Times New Roman"/>
          <w:b/>
          <w:caps/>
        </w:rPr>
      </w:pPr>
      <w:r w:rsidRPr="00B11A36">
        <w:rPr>
          <w:rFonts w:ascii="Times New Roman" w:hAnsi="Times New Roman"/>
          <w:b/>
          <w:caps/>
        </w:rPr>
        <w:t>Grading Structure/Requirements</w:t>
      </w:r>
      <w:r w:rsidR="00B11A36">
        <w:rPr>
          <w:rFonts w:ascii="Times New Roman" w:hAnsi="Times New Roman"/>
          <w:b/>
          <w:caps/>
        </w:rPr>
        <w:t>:</w:t>
      </w:r>
    </w:p>
    <w:p w:rsidR="00B059C6" w:rsidRPr="00B11A36" w:rsidRDefault="00B059C6" w:rsidP="00B11A36">
      <w:pPr>
        <w:rPr>
          <w:rFonts w:ascii="Times New Roman" w:hAnsi="Times New Roman"/>
          <w:b/>
          <w:caps/>
        </w:rPr>
      </w:pPr>
    </w:p>
    <w:p w:rsidR="00D87860" w:rsidRDefault="00B059C6" w:rsidP="00B059C6">
      <w:pPr>
        <w:rPr>
          <w:rFonts w:ascii="Times New Roman" w:hAnsi="Times New Roman"/>
        </w:rPr>
      </w:pPr>
      <w:r>
        <w:rPr>
          <w:rFonts w:ascii="Times New Roman" w:hAnsi="Times New Roman"/>
        </w:rPr>
        <w:t>The grading structure is as follows:</w:t>
      </w:r>
    </w:p>
    <w:p w:rsidR="00B059C6" w:rsidRDefault="00B059C6" w:rsidP="00B059C6">
      <w:pPr>
        <w:rPr>
          <w:rFonts w:ascii="Times New Roman" w:hAnsi="Times New Roman"/>
        </w:rPr>
      </w:pPr>
    </w:p>
    <w:tbl>
      <w:tblPr>
        <w:tblStyle w:val="TableGrid"/>
        <w:tblW w:w="0" w:type="auto"/>
        <w:jc w:val="center"/>
        <w:tblInd w:w="-2040" w:type="dxa"/>
        <w:tblLook w:val="00BF"/>
      </w:tblPr>
      <w:tblGrid>
        <w:gridCol w:w="4848"/>
        <w:gridCol w:w="2376"/>
      </w:tblGrid>
      <w:tr w:rsidR="00B059C6">
        <w:trPr>
          <w:jc w:val="center"/>
        </w:trPr>
        <w:tc>
          <w:tcPr>
            <w:tcW w:w="4848" w:type="dxa"/>
          </w:tcPr>
          <w:p w:rsidR="00B059C6" w:rsidRPr="00B059C6" w:rsidRDefault="00B059C6" w:rsidP="00B059C6">
            <w:pPr>
              <w:jc w:val="center"/>
              <w:rPr>
                <w:rFonts w:ascii="Times New Roman" w:hAnsi="Times New Roman"/>
                <w:b/>
              </w:rPr>
            </w:pPr>
            <w:r w:rsidRPr="00B059C6">
              <w:rPr>
                <w:rFonts w:ascii="Times New Roman" w:hAnsi="Times New Roman"/>
                <w:b/>
              </w:rPr>
              <w:t>Assignment Type</w:t>
            </w:r>
          </w:p>
        </w:tc>
        <w:tc>
          <w:tcPr>
            <w:tcW w:w="2376" w:type="dxa"/>
          </w:tcPr>
          <w:p w:rsidR="00B059C6" w:rsidRPr="00B059C6" w:rsidRDefault="00B059C6" w:rsidP="00B059C6">
            <w:pPr>
              <w:jc w:val="center"/>
              <w:rPr>
                <w:rFonts w:ascii="Times New Roman" w:hAnsi="Times New Roman"/>
                <w:b/>
              </w:rPr>
            </w:pPr>
            <w:r w:rsidRPr="00B059C6">
              <w:rPr>
                <w:rFonts w:ascii="Times New Roman" w:hAnsi="Times New Roman"/>
                <w:b/>
              </w:rPr>
              <w:t>Total Points Possible</w:t>
            </w:r>
          </w:p>
        </w:tc>
      </w:tr>
      <w:tr w:rsidR="00B059C6">
        <w:trPr>
          <w:jc w:val="center"/>
        </w:trPr>
        <w:tc>
          <w:tcPr>
            <w:tcW w:w="4848" w:type="dxa"/>
          </w:tcPr>
          <w:p w:rsidR="00B059C6" w:rsidRDefault="005A6295" w:rsidP="00B059C6">
            <w:pPr>
              <w:rPr>
                <w:rFonts w:ascii="Times New Roman" w:hAnsi="Times New Roman"/>
              </w:rPr>
            </w:pPr>
            <w:r>
              <w:rPr>
                <w:rFonts w:ascii="Times New Roman" w:hAnsi="Times New Roman"/>
              </w:rPr>
              <w:t>Quizzes</w:t>
            </w:r>
            <w:r w:rsidR="0019216C">
              <w:rPr>
                <w:rFonts w:ascii="Times New Roman" w:hAnsi="Times New Roman"/>
              </w:rPr>
              <w:t xml:space="preserve"> (P&amp;Q Papers)</w:t>
            </w:r>
          </w:p>
        </w:tc>
        <w:tc>
          <w:tcPr>
            <w:tcW w:w="2376" w:type="dxa"/>
          </w:tcPr>
          <w:p w:rsidR="00B059C6" w:rsidRDefault="005A6295" w:rsidP="00B059C6">
            <w:pPr>
              <w:rPr>
                <w:rFonts w:ascii="Times New Roman" w:hAnsi="Times New Roman"/>
              </w:rPr>
            </w:pPr>
            <w:r>
              <w:rPr>
                <w:rFonts w:ascii="Times New Roman" w:hAnsi="Times New Roman"/>
              </w:rPr>
              <w:t>15%</w:t>
            </w:r>
          </w:p>
        </w:tc>
      </w:tr>
      <w:tr w:rsidR="00B059C6">
        <w:trPr>
          <w:jc w:val="center"/>
        </w:trPr>
        <w:tc>
          <w:tcPr>
            <w:tcW w:w="4848" w:type="dxa"/>
          </w:tcPr>
          <w:p w:rsidR="00B059C6" w:rsidRDefault="005A6295" w:rsidP="00B059C6">
            <w:pPr>
              <w:rPr>
                <w:rFonts w:ascii="Times New Roman" w:hAnsi="Times New Roman"/>
              </w:rPr>
            </w:pPr>
            <w:r>
              <w:rPr>
                <w:rFonts w:ascii="Times New Roman" w:hAnsi="Times New Roman"/>
              </w:rPr>
              <w:t>Participation</w:t>
            </w:r>
          </w:p>
        </w:tc>
        <w:tc>
          <w:tcPr>
            <w:tcW w:w="2376" w:type="dxa"/>
          </w:tcPr>
          <w:p w:rsidR="00B059C6" w:rsidRDefault="005A6295" w:rsidP="00B059C6">
            <w:pPr>
              <w:rPr>
                <w:rFonts w:ascii="Times New Roman" w:hAnsi="Times New Roman"/>
              </w:rPr>
            </w:pPr>
            <w:r>
              <w:rPr>
                <w:rFonts w:ascii="Times New Roman" w:hAnsi="Times New Roman"/>
              </w:rPr>
              <w:t>25%</w:t>
            </w:r>
          </w:p>
        </w:tc>
      </w:tr>
      <w:tr w:rsidR="00B059C6">
        <w:trPr>
          <w:jc w:val="center"/>
        </w:trPr>
        <w:tc>
          <w:tcPr>
            <w:tcW w:w="4848" w:type="dxa"/>
          </w:tcPr>
          <w:p w:rsidR="00B059C6" w:rsidRDefault="005A6295" w:rsidP="00B059C6">
            <w:pPr>
              <w:rPr>
                <w:rFonts w:ascii="Times New Roman" w:hAnsi="Times New Roman"/>
              </w:rPr>
            </w:pPr>
            <w:r>
              <w:rPr>
                <w:rFonts w:ascii="Times New Roman" w:hAnsi="Times New Roman"/>
              </w:rPr>
              <w:t>Writing Assignments</w:t>
            </w:r>
            <w:r w:rsidR="0084088D">
              <w:rPr>
                <w:rFonts w:ascii="Times New Roman" w:hAnsi="Times New Roman"/>
              </w:rPr>
              <w:t xml:space="preserve"> (Experiments/Activities)</w:t>
            </w:r>
          </w:p>
        </w:tc>
        <w:tc>
          <w:tcPr>
            <w:tcW w:w="2376" w:type="dxa"/>
          </w:tcPr>
          <w:p w:rsidR="00B059C6" w:rsidRDefault="005A6295" w:rsidP="00B059C6">
            <w:pPr>
              <w:rPr>
                <w:rFonts w:ascii="Times New Roman" w:hAnsi="Times New Roman"/>
              </w:rPr>
            </w:pPr>
            <w:r>
              <w:rPr>
                <w:rFonts w:ascii="Times New Roman" w:hAnsi="Times New Roman"/>
              </w:rPr>
              <w:t>50%</w:t>
            </w:r>
          </w:p>
        </w:tc>
      </w:tr>
      <w:tr w:rsidR="00B059C6">
        <w:trPr>
          <w:jc w:val="center"/>
        </w:trPr>
        <w:tc>
          <w:tcPr>
            <w:tcW w:w="4848" w:type="dxa"/>
          </w:tcPr>
          <w:p w:rsidR="00B059C6" w:rsidRDefault="00D87860" w:rsidP="00B059C6">
            <w:pPr>
              <w:rPr>
                <w:rFonts w:ascii="Times New Roman" w:hAnsi="Times New Roman"/>
              </w:rPr>
            </w:pPr>
            <w:r>
              <w:rPr>
                <w:rFonts w:ascii="Times New Roman" w:hAnsi="Times New Roman"/>
              </w:rPr>
              <w:t>Final Exam</w:t>
            </w:r>
          </w:p>
        </w:tc>
        <w:tc>
          <w:tcPr>
            <w:tcW w:w="2376" w:type="dxa"/>
          </w:tcPr>
          <w:p w:rsidR="00B059C6" w:rsidRDefault="005A6295" w:rsidP="00B059C6">
            <w:pPr>
              <w:rPr>
                <w:rFonts w:ascii="Times New Roman" w:hAnsi="Times New Roman"/>
              </w:rPr>
            </w:pPr>
            <w:r>
              <w:rPr>
                <w:rFonts w:ascii="Times New Roman" w:hAnsi="Times New Roman"/>
              </w:rPr>
              <w:t>10%</w:t>
            </w:r>
          </w:p>
        </w:tc>
      </w:tr>
      <w:tr w:rsidR="00B059C6">
        <w:trPr>
          <w:jc w:val="center"/>
        </w:trPr>
        <w:tc>
          <w:tcPr>
            <w:tcW w:w="4848" w:type="dxa"/>
            <w:tcBorders>
              <w:top w:val="single" w:sz="4" w:space="0" w:color="auto"/>
            </w:tcBorders>
          </w:tcPr>
          <w:p w:rsidR="00B059C6" w:rsidRPr="00B059C6" w:rsidRDefault="00B059C6" w:rsidP="00D87860">
            <w:pPr>
              <w:rPr>
                <w:rFonts w:ascii="Times New Roman" w:hAnsi="Times New Roman"/>
                <w:b/>
              </w:rPr>
            </w:pPr>
            <w:r w:rsidRPr="00B059C6">
              <w:rPr>
                <w:rFonts w:ascii="Times New Roman" w:hAnsi="Times New Roman"/>
                <w:b/>
              </w:rPr>
              <w:t>TOTAL</w:t>
            </w:r>
          </w:p>
        </w:tc>
        <w:tc>
          <w:tcPr>
            <w:tcW w:w="2376" w:type="dxa"/>
            <w:tcBorders>
              <w:top w:val="single" w:sz="4" w:space="0" w:color="auto"/>
            </w:tcBorders>
          </w:tcPr>
          <w:p w:rsidR="00B059C6" w:rsidRPr="00B059C6" w:rsidRDefault="00B059C6" w:rsidP="00D87860">
            <w:pPr>
              <w:rPr>
                <w:rFonts w:ascii="Times New Roman" w:hAnsi="Times New Roman"/>
                <w:b/>
              </w:rPr>
            </w:pPr>
            <w:r w:rsidRPr="00B059C6">
              <w:rPr>
                <w:rFonts w:ascii="Times New Roman" w:hAnsi="Times New Roman"/>
                <w:b/>
              </w:rPr>
              <w:t>100</w:t>
            </w:r>
            <w:r w:rsidR="00D87860">
              <w:rPr>
                <w:rFonts w:ascii="Times New Roman" w:hAnsi="Times New Roman"/>
                <w:b/>
              </w:rPr>
              <w:t>%</w:t>
            </w:r>
          </w:p>
        </w:tc>
      </w:tr>
    </w:tbl>
    <w:p w:rsidR="00D87860" w:rsidRDefault="00D87860" w:rsidP="00B11A36">
      <w:pPr>
        <w:rPr>
          <w:rFonts w:ascii="Times New Roman" w:hAnsi="Times New Roman"/>
        </w:rPr>
      </w:pPr>
    </w:p>
    <w:tbl>
      <w:tblPr>
        <w:tblStyle w:val="TableGrid"/>
        <w:tblW w:w="0" w:type="auto"/>
        <w:jc w:val="center"/>
        <w:tblInd w:w="2808" w:type="dxa"/>
        <w:tblLook w:val="00BF"/>
      </w:tblPr>
      <w:tblGrid>
        <w:gridCol w:w="525"/>
        <w:gridCol w:w="1236"/>
        <w:gridCol w:w="720"/>
      </w:tblGrid>
      <w:tr w:rsidR="00D87860">
        <w:trPr>
          <w:jc w:val="center"/>
        </w:trPr>
        <w:tc>
          <w:tcPr>
            <w:tcW w:w="384" w:type="dxa"/>
          </w:tcPr>
          <w:p w:rsidR="00D87860" w:rsidRDefault="00D87860" w:rsidP="00C657AD">
            <w:pPr>
              <w:rPr>
                <w:rFonts w:ascii="Times New Roman" w:hAnsi="Times New Roman"/>
              </w:rPr>
            </w:pPr>
            <w:r>
              <w:rPr>
                <w:rFonts w:ascii="Times New Roman" w:hAnsi="Times New Roman"/>
              </w:rPr>
              <w:t>A</w:t>
            </w:r>
          </w:p>
        </w:tc>
        <w:tc>
          <w:tcPr>
            <w:tcW w:w="1236" w:type="dxa"/>
          </w:tcPr>
          <w:p w:rsidR="00D87860" w:rsidRDefault="00D87860" w:rsidP="00C657AD">
            <w:pPr>
              <w:jc w:val="center"/>
              <w:rPr>
                <w:rFonts w:ascii="Times New Roman" w:hAnsi="Times New Roman"/>
              </w:rPr>
            </w:pPr>
            <w:r>
              <w:rPr>
                <w:rFonts w:ascii="Times New Roman" w:hAnsi="Times New Roman"/>
              </w:rPr>
              <w:t>90-100%</w:t>
            </w:r>
          </w:p>
        </w:tc>
        <w:tc>
          <w:tcPr>
            <w:tcW w:w="720" w:type="dxa"/>
          </w:tcPr>
          <w:p w:rsidR="00D87860" w:rsidRDefault="00D87860" w:rsidP="00C657AD">
            <w:pPr>
              <w:jc w:val="center"/>
              <w:rPr>
                <w:rFonts w:ascii="Times New Roman" w:hAnsi="Times New Roman"/>
              </w:rPr>
            </w:pPr>
            <w:r>
              <w:rPr>
                <w:rFonts w:ascii="Times New Roman" w:hAnsi="Times New Roman"/>
              </w:rPr>
              <w:t>4.0</w:t>
            </w:r>
          </w:p>
        </w:tc>
      </w:tr>
      <w:tr w:rsidR="00D87860">
        <w:trPr>
          <w:jc w:val="center"/>
        </w:trPr>
        <w:tc>
          <w:tcPr>
            <w:tcW w:w="384" w:type="dxa"/>
          </w:tcPr>
          <w:p w:rsidR="00D87860" w:rsidRDefault="00D87860" w:rsidP="00C657AD">
            <w:pPr>
              <w:rPr>
                <w:rFonts w:ascii="Times New Roman" w:hAnsi="Times New Roman"/>
              </w:rPr>
            </w:pPr>
            <w:r>
              <w:rPr>
                <w:rFonts w:ascii="Times New Roman" w:hAnsi="Times New Roman"/>
              </w:rPr>
              <w:t>B+</w:t>
            </w:r>
          </w:p>
        </w:tc>
        <w:tc>
          <w:tcPr>
            <w:tcW w:w="1236" w:type="dxa"/>
          </w:tcPr>
          <w:p w:rsidR="00D87860" w:rsidRDefault="00D87860" w:rsidP="00C657AD">
            <w:pPr>
              <w:jc w:val="center"/>
              <w:rPr>
                <w:rFonts w:ascii="Times New Roman" w:hAnsi="Times New Roman"/>
              </w:rPr>
            </w:pPr>
            <w:r>
              <w:rPr>
                <w:rFonts w:ascii="Times New Roman" w:hAnsi="Times New Roman"/>
              </w:rPr>
              <w:t>85-89%</w:t>
            </w:r>
          </w:p>
        </w:tc>
        <w:tc>
          <w:tcPr>
            <w:tcW w:w="720" w:type="dxa"/>
          </w:tcPr>
          <w:p w:rsidR="00D87860" w:rsidRDefault="00D87860" w:rsidP="00C657AD">
            <w:pPr>
              <w:jc w:val="center"/>
              <w:rPr>
                <w:rFonts w:ascii="Times New Roman" w:hAnsi="Times New Roman"/>
              </w:rPr>
            </w:pPr>
            <w:r>
              <w:rPr>
                <w:rFonts w:ascii="Times New Roman" w:hAnsi="Times New Roman"/>
              </w:rPr>
              <w:t>3.5</w:t>
            </w:r>
          </w:p>
        </w:tc>
      </w:tr>
      <w:tr w:rsidR="00D87860">
        <w:trPr>
          <w:jc w:val="center"/>
        </w:trPr>
        <w:tc>
          <w:tcPr>
            <w:tcW w:w="384" w:type="dxa"/>
          </w:tcPr>
          <w:p w:rsidR="00D87860" w:rsidRDefault="00D87860" w:rsidP="00C657AD">
            <w:pPr>
              <w:rPr>
                <w:rFonts w:ascii="Times New Roman" w:hAnsi="Times New Roman"/>
              </w:rPr>
            </w:pPr>
            <w:r>
              <w:rPr>
                <w:rFonts w:ascii="Times New Roman" w:hAnsi="Times New Roman"/>
              </w:rPr>
              <w:t>B</w:t>
            </w:r>
          </w:p>
        </w:tc>
        <w:tc>
          <w:tcPr>
            <w:tcW w:w="1236" w:type="dxa"/>
          </w:tcPr>
          <w:p w:rsidR="00D87860" w:rsidRDefault="00D87860" w:rsidP="00C657AD">
            <w:pPr>
              <w:jc w:val="center"/>
              <w:rPr>
                <w:rFonts w:ascii="Times New Roman" w:hAnsi="Times New Roman"/>
              </w:rPr>
            </w:pPr>
            <w:r>
              <w:rPr>
                <w:rFonts w:ascii="Times New Roman" w:hAnsi="Times New Roman"/>
              </w:rPr>
              <w:t>80-84%</w:t>
            </w:r>
          </w:p>
        </w:tc>
        <w:tc>
          <w:tcPr>
            <w:tcW w:w="720" w:type="dxa"/>
          </w:tcPr>
          <w:p w:rsidR="00D87860" w:rsidRDefault="00D87860" w:rsidP="00C657AD">
            <w:pPr>
              <w:jc w:val="center"/>
              <w:rPr>
                <w:rFonts w:ascii="Times New Roman" w:hAnsi="Times New Roman"/>
              </w:rPr>
            </w:pPr>
            <w:r>
              <w:rPr>
                <w:rFonts w:ascii="Times New Roman" w:hAnsi="Times New Roman"/>
              </w:rPr>
              <w:t>3.0</w:t>
            </w:r>
          </w:p>
        </w:tc>
      </w:tr>
      <w:tr w:rsidR="00D87860">
        <w:trPr>
          <w:jc w:val="center"/>
        </w:trPr>
        <w:tc>
          <w:tcPr>
            <w:tcW w:w="384" w:type="dxa"/>
          </w:tcPr>
          <w:p w:rsidR="00D87860" w:rsidRDefault="00D87860" w:rsidP="00C657AD">
            <w:pPr>
              <w:rPr>
                <w:rFonts w:ascii="Times New Roman" w:hAnsi="Times New Roman"/>
              </w:rPr>
            </w:pPr>
            <w:r>
              <w:rPr>
                <w:rFonts w:ascii="Times New Roman" w:hAnsi="Times New Roman"/>
              </w:rPr>
              <w:t>C+</w:t>
            </w:r>
          </w:p>
        </w:tc>
        <w:tc>
          <w:tcPr>
            <w:tcW w:w="1236" w:type="dxa"/>
          </w:tcPr>
          <w:p w:rsidR="00D87860" w:rsidRDefault="00D87860" w:rsidP="00C657AD">
            <w:pPr>
              <w:jc w:val="center"/>
              <w:rPr>
                <w:rFonts w:ascii="Times New Roman" w:hAnsi="Times New Roman"/>
              </w:rPr>
            </w:pPr>
            <w:r>
              <w:rPr>
                <w:rFonts w:ascii="Times New Roman" w:hAnsi="Times New Roman"/>
              </w:rPr>
              <w:t>75-79%</w:t>
            </w:r>
          </w:p>
        </w:tc>
        <w:tc>
          <w:tcPr>
            <w:tcW w:w="720" w:type="dxa"/>
          </w:tcPr>
          <w:p w:rsidR="00D87860" w:rsidRDefault="00D87860" w:rsidP="00C657AD">
            <w:pPr>
              <w:jc w:val="center"/>
              <w:rPr>
                <w:rFonts w:ascii="Times New Roman" w:hAnsi="Times New Roman"/>
              </w:rPr>
            </w:pPr>
            <w:r>
              <w:rPr>
                <w:rFonts w:ascii="Times New Roman" w:hAnsi="Times New Roman"/>
              </w:rPr>
              <w:t>2.5</w:t>
            </w:r>
          </w:p>
        </w:tc>
      </w:tr>
      <w:tr w:rsidR="00D87860">
        <w:trPr>
          <w:jc w:val="center"/>
        </w:trPr>
        <w:tc>
          <w:tcPr>
            <w:tcW w:w="384" w:type="dxa"/>
          </w:tcPr>
          <w:p w:rsidR="00D87860" w:rsidRDefault="00D87860" w:rsidP="00C657AD">
            <w:pPr>
              <w:rPr>
                <w:rFonts w:ascii="Times New Roman" w:hAnsi="Times New Roman"/>
              </w:rPr>
            </w:pPr>
            <w:r>
              <w:rPr>
                <w:rFonts w:ascii="Times New Roman" w:hAnsi="Times New Roman"/>
              </w:rPr>
              <w:t>C</w:t>
            </w:r>
          </w:p>
        </w:tc>
        <w:tc>
          <w:tcPr>
            <w:tcW w:w="1236" w:type="dxa"/>
          </w:tcPr>
          <w:p w:rsidR="00D87860" w:rsidRDefault="00D87860" w:rsidP="00C657AD">
            <w:pPr>
              <w:jc w:val="center"/>
              <w:rPr>
                <w:rFonts w:ascii="Times New Roman" w:hAnsi="Times New Roman"/>
              </w:rPr>
            </w:pPr>
            <w:r>
              <w:rPr>
                <w:rFonts w:ascii="Times New Roman" w:hAnsi="Times New Roman"/>
              </w:rPr>
              <w:t>70-74%</w:t>
            </w:r>
          </w:p>
        </w:tc>
        <w:tc>
          <w:tcPr>
            <w:tcW w:w="720" w:type="dxa"/>
          </w:tcPr>
          <w:p w:rsidR="00D87860" w:rsidRDefault="00D87860" w:rsidP="00C657AD">
            <w:pPr>
              <w:jc w:val="center"/>
              <w:rPr>
                <w:rFonts w:ascii="Times New Roman" w:hAnsi="Times New Roman"/>
              </w:rPr>
            </w:pPr>
            <w:r>
              <w:rPr>
                <w:rFonts w:ascii="Times New Roman" w:hAnsi="Times New Roman"/>
              </w:rPr>
              <w:t>2.0</w:t>
            </w:r>
          </w:p>
        </w:tc>
      </w:tr>
      <w:tr w:rsidR="00D87860">
        <w:trPr>
          <w:jc w:val="center"/>
        </w:trPr>
        <w:tc>
          <w:tcPr>
            <w:tcW w:w="384" w:type="dxa"/>
          </w:tcPr>
          <w:p w:rsidR="00D87860" w:rsidRDefault="00D87860" w:rsidP="00C657AD">
            <w:pPr>
              <w:rPr>
                <w:rFonts w:ascii="Times New Roman" w:hAnsi="Times New Roman"/>
              </w:rPr>
            </w:pPr>
            <w:r>
              <w:rPr>
                <w:rFonts w:ascii="Times New Roman" w:hAnsi="Times New Roman"/>
              </w:rPr>
              <w:t>D+</w:t>
            </w:r>
          </w:p>
        </w:tc>
        <w:tc>
          <w:tcPr>
            <w:tcW w:w="1236" w:type="dxa"/>
          </w:tcPr>
          <w:p w:rsidR="00D87860" w:rsidRDefault="00D87860" w:rsidP="00C657AD">
            <w:pPr>
              <w:jc w:val="center"/>
              <w:rPr>
                <w:rFonts w:ascii="Times New Roman" w:hAnsi="Times New Roman"/>
              </w:rPr>
            </w:pPr>
            <w:r>
              <w:rPr>
                <w:rFonts w:ascii="Times New Roman" w:hAnsi="Times New Roman"/>
              </w:rPr>
              <w:t>65-69%</w:t>
            </w:r>
          </w:p>
        </w:tc>
        <w:tc>
          <w:tcPr>
            <w:tcW w:w="720" w:type="dxa"/>
          </w:tcPr>
          <w:p w:rsidR="00D87860" w:rsidRDefault="00D87860" w:rsidP="00C657AD">
            <w:pPr>
              <w:jc w:val="center"/>
              <w:rPr>
                <w:rFonts w:ascii="Times New Roman" w:hAnsi="Times New Roman"/>
              </w:rPr>
            </w:pPr>
            <w:r>
              <w:rPr>
                <w:rFonts w:ascii="Times New Roman" w:hAnsi="Times New Roman"/>
              </w:rPr>
              <w:t>1.5</w:t>
            </w:r>
          </w:p>
        </w:tc>
      </w:tr>
      <w:tr w:rsidR="00D87860">
        <w:trPr>
          <w:jc w:val="center"/>
        </w:trPr>
        <w:tc>
          <w:tcPr>
            <w:tcW w:w="384" w:type="dxa"/>
          </w:tcPr>
          <w:p w:rsidR="00D87860" w:rsidRDefault="00D87860" w:rsidP="00C657AD">
            <w:pPr>
              <w:rPr>
                <w:rFonts w:ascii="Times New Roman" w:hAnsi="Times New Roman"/>
              </w:rPr>
            </w:pPr>
            <w:r>
              <w:rPr>
                <w:rFonts w:ascii="Times New Roman" w:hAnsi="Times New Roman"/>
              </w:rPr>
              <w:t>D</w:t>
            </w:r>
          </w:p>
        </w:tc>
        <w:tc>
          <w:tcPr>
            <w:tcW w:w="1236" w:type="dxa"/>
          </w:tcPr>
          <w:p w:rsidR="00D87860" w:rsidRDefault="00D87860" w:rsidP="00C657AD">
            <w:pPr>
              <w:jc w:val="center"/>
              <w:rPr>
                <w:rFonts w:ascii="Times New Roman" w:hAnsi="Times New Roman"/>
              </w:rPr>
            </w:pPr>
            <w:r>
              <w:rPr>
                <w:rFonts w:ascii="Times New Roman" w:hAnsi="Times New Roman"/>
              </w:rPr>
              <w:t>60-64%</w:t>
            </w:r>
          </w:p>
        </w:tc>
        <w:tc>
          <w:tcPr>
            <w:tcW w:w="720" w:type="dxa"/>
          </w:tcPr>
          <w:p w:rsidR="00D87860" w:rsidRDefault="00D87860" w:rsidP="00C657AD">
            <w:pPr>
              <w:jc w:val="center"/>
              <w:rPr>
                <w:rFonts w:ascii="Times New Roman" w:hAnsi="Times New Roman"/>
              </w:rPr>
            </w:pPr>
            <w:r>
              <w:rPr>
                <w:rFonts w:ascii="Times New Roman" w:hAnsi="Times New Roman"/>
              </w:rPr>
              <w:t>1.0</w:t>
            </w:r>
          </w:p>
        </w:tc>
      </w:tr>
      <w:tr w:rsidR="00D87860">
        <w:trPr>
          <w:jc w:val="center"/>
        </w:trPr>
        <w:tc>
          <w:tcPr>
            <w:tcW w:w="384" w:type="dxa"/>
          </w:tcPr>
          <w:p w:rsidR="00D87860" w:rsidRDefault="00D87860" w:rsidP="00C657AD">
            <w:pPr>
              <w:rPr>
                <w:rFonts w:ascii="Times New Roman" w:hAnsi="Times New Roman"/>
              </w:rPr>
            </w:pPr>
            <w:r>
              <w:rPr>
                <w:rFonts w:ascii="Times New Roman" w:hAnsi="Times New Roman"/>
              </w:rPr>
              <w:t>F</w:t>
            </w:r>
          </w:p>
        </w:tc>
        <w:tc>
          <w:tcPr>
            <w:tcW w:w="1236" w:type="dxa"/>
          </w:tcPr>
          <w:p w:rsidR="00D87860" w:rsidRDefault="00D87860" w:rsidP="00C657AD">
            <w:pPr>
              <w:jc w:val="center"/>
              <w:rPr>
                <w:rFonts w:ascii="Times New Roman" w:hAnsi="Times New Roman"/>
              </w:rPr>
            </w:pPr>
            <w:r>
              <w:rPr>
                <w:rFonts w:ascii="Times New Roman" w:hAnsi="Times New Roman"/>
              </w:rPr>
              <w:t>&lt;60%</w:t>
            </w:r>
          </w:p>
        </w:tc>
        <w:tc>
          <w:tcPr>
            <w:tcW w:w="720" w:type="dxa"/>
          </w:tcPr>
          <w:p w:rsidR="00D87860" w:rsidRDefault="00D87860" w:rsidP="00C657AD">
            <w:pPr>
              <w:jc w:val="center"/>
              <w:rPr>
                <w:rFonts w:ascii="Times New Roman" w:hAnsi="Times New Roman"/>
              </w:rPr>
            </w:pPr>
            <w:r>
              <w:rPr>
                <w:rFonts w:ascii="Times New Roman" w:hAnsi="Times New Roman"/>
              </w:rPr>
              <w:t>0.0</w:t>
            </w:r>
          </w:p>
        </w:tc>
      </w:tr>
    </w:tbl>
    <w:p w:rsidR="00D87860" w:rsidRDefault="00B059C6" w:rsidP="00B11A36">
      <w:pPr>
        <w:rPr>
          <w:rFonts w:ascii="Times New Roman" w:hAnsi="Times New Roman"/>
        </w:rPr>
      </w:pPr>
      <w:r>
        <w:rPr>
          <w:rFonts w:ascii="Times New Roman" w:hAnsi="Times New Roman"/>
        </w:rPr>
        <w:t xml:space="preserve"> </w:t>
      </w:r>
    </w:p>
    <w:p w:rsidR="003B04DC" w:rsidRPr="00D87860" w:rsidRDefault="003B04DC" w:rsidP="00B11A36">
      <w:pPr>
        <w:rPr>
          <w:rFonts w:ascii="Times New Roman" w:hAnsi="Times New Roman"/>
        </w:rPr>
      </w:pPr>
    </w:p>
    <w:p w:rsidR="00931198" w:rsidRPr="00B11A36" w:rsidRDefault="00B059C6" w:rsidP="00B11A36">
      <w:pPr>
        <w:rPr>
          <w:rFonts w:ascii="Times New Roman" w:hAnsi="Times New Roman"/>
          <w:b/>
          <w:caps/>
        </w:rPr>
      </w:pPr>
      <w:r w:rsidRPr="00B11A36">
        <w:rPr>
          <w:rFonts w:ascii="Times New Roman" w:hAnsi="Times New Roman"/>
          <w:b/>
          <w:caps/>
        </w:rPr>
        <w:t>Course Calendar</w:t>
      </w:r>
      <w:r w:rsidR="00B11A36">
        <w:rPr>
          <w:rFonts w:ascii="Times New Roman" w:hAnsi="Times New Roman"/>
          <w:b/>
          <w:caps/>
        </w:rPr>
        <w:t>:</w:t>
      </w:r>
    </w:p>
    <w:p w:rsidR="00B059C6" w:rsidRDefault="00B059C6" w:rsidP="00B059C6">
      <w:pPr>
        <w:jc w:val="cente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7"/>
        <w:gridCol w:w="1586"/>
        <w:gridCol w:w="3095"/>
        <w:gridCol w:w="3780"/>
      </w:tblGrid>
      <w:tr w:rsidR="00D87860" w:rsidRPr="0077339A">
        <w:tc>
          <w:tcPr>
            <w:tcW w:w="1097" w:type="dxa"/>
          </w:tcPr>
          <w:p w:rsidR="00D87860" w:rsidRPr="0077339A" w:rsidRDefault="00D87860" w:rsidP="0077339A">
            <w:pPr>
              <w:rPr>
                <w:rFonts w:ascii="Times New Roman" w:hAnsi="Times New Roman"/>
                <w:b/>
              </w:rPr>
            </w:pPr>
            <w:r w:rsidRPr="0077339A">
              <w:rPr>
                <w:rFonts w:ascii="Times New Roman" w:hAnsi="Times New Roman"/>
                <w:b/>
              </w:rPr>
              <w:t>Week</w:t>
            </w:r>
          </w:p>
        </w:tc>
        <w:tc>
          <w:tcPr>
            <w:tcW w:w="1586" w:type="dxa"/>
          </w:tcPr>
          <w:p w:rsidR="00D87860" w:rsidRPr="0077339A" w:rsidRDefault="00D87860" w:rsidP="0077339A">
            <w:pPr>
              <w:rPr>
                <w:rFonts w:ascii="Times New Roman" w:hAnsi="Times New Roman"/>
                <w:b/>
              </w:rPr>
            </w:pPr>
            <w:r w:rsidRPr="0077339A">
              <w:rPr>
                <w:rFonts w:ascii="Times New Roman" w:hAnsi="Times New Roman"/>
                <w:b/>
              </w:rPr>
              <w:t>Readings</w:t>
            </w:r>
          </w:p>
        </w:tc>
        <w:tc>
          <w:tcPr>
            <w:tcW w:w="3095" w:type="dxa"/>
          </w:tcPr>
          <w:p w:rsidR="00D87860" w:rsidRPr="0077339A" w:rsidRDefault="00D87860" w:rsidP="0077339A">
            <w:pPr>
              <w:rPr>
                <w:rFonts w:ascii="Times New Roman" w:hAnsi="Times New Roman"/>
                <w:b/>
              </w:rPr>
            </w:pPr>
            <w:r w:rsidRPr="0077339A">
              <w:rPr>
                <w:rFonts w:ascii="Times New Roman" w:hAnsi="Times New Roman"/>
                <w:b/>
              </w:rPr>
              <w:t>Content</w:t>
            </w:r>
          </w:p>
        </w:tc>
        <w:tc>
          <w:tcPr>
            <w:tcW w:w="3780" w:type="dxa"/>
          </w:tcPr>
          <w:p w:rsidR="00D87860" w:rsidRPr="0077339A" w:rsidRDefault="00D87860" w:rsidP="00D87860">
            <w:pPr>
              <w:rPr>
                <w:rFonts w:ascii="Times New Roman" w:hAnsi="Times New Roman"/>
                <w:b/>
              </w:rPr>
            </w:pPr>
            <w:r w:rsidRPr="0077339A">
              <w:rPr>
                <w:rFonts w:ascii="Times New Roman" w:hAnsi="Times New Roman"/>
                <w:b/>
              </w:rPr>
              <w:t>Assignments</w:t>
            </w:r>
          </w:p>
        </w:tc>
      </w:tr>
      <w:tr w:rsidR="00D87860" w:rsidRPr="0077339A">
        <w:tc>
          <w:tcPr>
            <w:tcW w:w="1097" w:type="dxa"/>
          </w:tcPr>
          <w:p w:rsidR="00D87860" w:rsidRPr="0077339A" w:rsidRDefault="00D87860" w:rsidP="0077339A">
            <w:pPr>
              <w:rPr>
                <w:rFonts w:ascii="Times New Roman" w:hAnsi="Times New Roman"/>
              </w:rPr>
            </w:pPr>
            <w:r w:rsidRPr="0077339A">
              <w:rPr>
                <w:rFonts w:ascii="Times New Roman" w:hAnsi="Times New Roman"/>
              </w:rPr>
              <w:t>1</w:t>
            </w:r>
          </w:p>
          <w:p w:rsidR="00D87860" w:rsidRPr="0077339A" w:rsidRDefault="00D87860" w:rsidP="0077339A">
            <w:pPr>
              <w:rPr>
                <w:rFonts w:ascii="Times New Roman" w:hAnsi="Times New Roman"/>
              </w:rPr>
            </w:pPr>
            <w:r>
              <w:rPr>
                <w:rFonts w:ascii="Times New Roman" w:hAnsi="Times New Roman"/>
              </w:rPr>
              <w:t>9-14-11</w:t>
            </w:r>
          </w:p>
        </w:tc>
        <w:tc>
          <w:tcPr>
            <w:tcW w:w="1586" w:type="dxa"/>
          </w:tcPr>
          <w:p w:rsidR="00D87860" w:rsidRPr="0077339A" w:rsidRDefault="00D87860" w:rsidP="0077339A">
            <w:pPr>
              <w:rPr>
                <w:rFonts w:ascii="Times New Roman" w:hAnsi="Times New Roman"/>
              </w:rPr>
            </w:pPr>
          </w:p>
        </w:tc>
        <w:tc>
          <w:tcPr>
            <w:tcW w:w="3095" w:type="dxa"/>
          </w:tcPr>
          <w:p w:rsidR="0084088D" w:rsidRDefault="005A6295" w:rsidP="0077339A">
            <w:pPr>
              <w:rPr>
                <w:rFonts w:ascii="Times New Roman" w:hAnsi="Times New Roman"/>
              </w:rPr>
            </w:pPr>
            <w:r>
              <w:rPr>
                <w:rFonts w:ascii="Times New Roman" w:hAnsi="Times New Roman"/>
              </w:rPr>
              <w:t>Introductions, and Overview of Social Psychology</w:t>
            </w:r>
          </w:p>
          <w:p w:rsidR="00D87860" w:rsidRPr="0077339A" w:rsidRDefault="00D87860" w:rsidP="0077339A">
            <w:pPr>
              <w:rPr>
                <w:rFonts w:ascii="Times New Roman" w:hAnsi="Times New Roman"/>
              </w:rPr>
            </w:pPr>
          </w:p>
        </w:tc>
        <w:tc>
          <w:tcPr>
            <w:tcW w:w="3780" w:type="dxa"/>
          </w:tcPr>
          <w:p w:rsidR="00D87860" w:rsidRPr="0077339A" w:rsidRDefault="0084088D" w:rsidP="0077339A">
            <w:pPr>
              <w:rPr>
                <w:rFonts w:ascii="Times New Roman" w:hAnsi="Times New Roman"/>
              </w:rPr>
            </w:pPr>
            <w:r>
              <w:rPr>
                <w:rFonts w:ascii="Times New Roman" w:hAnsi="Times New Roman"/>
              </w:rPr>
              <w:t>None</w:t>
            </w:r>
          </w:p>
        </w:tc>
      </w:tr>
      <w:tr w:rsidR="00D87860" w:rsidRPr="0077339A">
        <w:tc>
          <w:tcPr>
            <w:tcW w:w="1097" w:type="dxa"/>
          </w:tcPr>
          <w:p w:rsidR="00D87860" w:rsidRPr="0077339A" w:rsidRDefault="00D87860" w:rsidP="0077339A">
            <w:pPr>
              <w:rPr>
                <w:rFonts w:ascii="Times New Roman" w:hAnsi="Times New Roman"/>
              </w:rPr>
            </w:pPr>
            <w:r w:rsidRPr="0077339A">
              <w:rPr>
                <w:rFonts w:ascii="Times New Roman" w:hAnsi="Times New Roman"/>
              </w:rPr>
              <w:t>2</w:t>
            </w:r>
          </w:p>
          <w:p w:rsidR="00D87860" w:rsidRPr="0077339A" w:rsidRDefault="00D87860" w:rsidP="0077339A">
            <w:pPr>
              <w:rPr>
                <w:rFonts w:ascii="Times New Roman" w:hAnsi="Times New Roman"/>
              </w:rPr>
            </w:pPr>
            <w:r>
              <w:rPr>
                <w:rFonts w:ascii="Times New Roman" w:hAnsi="Times New Roman"/>
              </w:rPr>
              <w:t>9-21-11</w:t>
            </w:r>
            <w:r w:rsidRPr="0077339A">
              <w:rPr>
                <w:rFonts w:ascii="Times New Roman" w:hAnsi="Times New Roman"/>
              </w:rPr>
              <w:t xml:space="preserve">   </w:t>
            </w:r>
          </w:p>
        </w:tc>
        <w:tc>
          <w:tcPr>
            <w:tcW w:w="1586" w:type="dxa"/>
          </w:tcPr>
          <w:p w:rsidR="00D87860" w:rsidRPr="0077339A" w:rsidRDefault="00FA01B3" w:rsidP="0077339A">
            <w:pPr>
              <w:rPr>
                <w:rFonts w:ascii="Times New Roman" w:hAnsi="Times New Roman"/>
              </w:rPr>
            </w:pPr>
            <w:r>
              <w:rPr>
                <w:rFonts w:ascii="Times New Roman" w:hAnsi="Times New Roman"/>
              </w:rPr>
              <w:t>Chapter 4 and Selected Readings</w:t>
            </w:r>
          </w:p>
        </w:tc>
        <w:tc>
          <w:tcPr>
            <w:tcW w:w="3095" w:type="dxa"/>
          </w:tcPr>
          <w:p w:rsidR="00D87860" w:rsidRPr="0077339A" w:rsidRDefault="00FA01B3" w:rsidP="00F725F9">
            <w:pPr>
              <w:rPr>
                <w:rFonts w:ascii="Times New Roman" w:hAnsi="Times New Roman"/>
              </w:rPr>
            </w:pPr>
            <w:r>
              <w:rPr>
                <w:rFonts w:ascii="Times New Roman" w:hAnsi="Times New Roman"/>
              </w:rPr>
              <w:t>The Self: Who Are You?</w:t>
            </w:r>
          </w:p>
        </w:tc>
        <w:tc>
          <w:tcPr>
            <w:tcW w:w="3780" w:type="dxa"/>
          </w:tcPr>
          <w:p w:rsidR="0084088D" w:rsidRDefault="0084088D" w:rsidP="0077339A">
            <w:pPr>
              <w:rPr>
                <w:rFonts w:ascii="Times New Roman" w:hAnsi="Times New Roman"/>
              </w:rPr>
            </w:pPr>
            <w:r>
              <w:rPr>
                <w:rFonts w:ascii="Times New Roman" w:hAnsi="Times New Roman"/>
              </w:rPr>
              <w:t>P&amp;Q Paper Due at the Beginning of Class</w:t>
            </w:r>
          </w:p>
          <w:p w:rsidR="00D87860" w:rsidRPr="0084088D" w:rsidRDefault="00D87860" w:rsidP="0077339A">
            <w:pPr>
              <w:rPr>
                <w:rFonts w:ascii="Times New Roman" w:hAnsi="Times New Roman"/>
                <w:b/>
              </w:rPr>
            </w:pPr>
          </w:p>
        </w:tc>
      </w:tr>
      <w:tr w:rsidR="00D87860" w:rsidRPr="0077339A">
        <w:tc>
          <w:tcPr>
            <w:tcW w:w="1097" w:type="dxa"/>
          </w:tcPr>
          <w:p w:rsidR="00D87860" w:rsidRPr="0077339A" w:rsidRDefault="00D87860" w:rsidP="0077339A">
            <w:pPr>
              <w:rPr>
                <w:rFonts w:ascii="Times New Roman" w:hAnsi="Times New Roman"/>
              </w:rPr>
            </w:pPr>
            <w:r w:rsidRPr="0077339A">
              <w:rPr>
                <w:rFonts w:ascii="Times New Roman" w:hAnsi="Times New Roman"/>
              </w:rPr>
              <w:t xml:space="preserve">3   </w:t>
            </w:r>
          </w:p>
          <w:p w:rsidR="00D87860" w:rsidRPr="0077339A" w:rsidRDefault="00D87860" w:rsidP="0077339A">
            <w:pPr>
              <w:rPr>
                <w:rFonts w:ascii="Times New Roman" w:hAnsi="Times New Roman"/>
              </w:rPr>
            </w:pPr>
            <w:r>
              <w:rPr>
                <w:rFonts w:ascii="Times New Roman" w:hAnsi="Times New Roman"/>
              </w:rPr>
              <w:t>9-28-11</w:t>
            </w:r>
          </w:p>
        </w:tc>
        <w:tc>
          <w:tcPr>
            <w:tcW w:w="1586" w:type="dxa"/>
          </w:tcPr>
          <w:p w:rsidR="00D87860" w:rsidRPr="0077339A" w:rsidRDefault="00FA01B3" w:rsidP="0077339A">
            <w:pPr>
              <w:rPr>
                <w:rFonts w:ascii="Times New Roman" w:hAnsi="Times New Roman"/>
              </w:rPr>
            </w:pPr>
            <w:r>
              <w:rPr>
                <w:rFonts w:ascii="Times New Roman" w:hAnsi="Times New Roman"/>
              </w:rPr>
              <w:t>Chapter 2 and Selected Readings</w:t>
            </w:r>
          </w:p>
        </w:tc>
        <w:tc>
          <w:tcPr>
            <w:tcW w:w="3095" w:type="dxa"/>
          </w:tcPr>
          <w:p w:rsidR="00D87860" w:rsidRPr="0077339A" w:rsidRDefault="00FA01B3" w:rsidP="00F725F9">
            <w:pPr>
              <w:rPr>
                <w:rFonts w:ascii="Times New Roman" w:hAnsi="Times New Roman"/>
              </w:rPr>
            </w:pPr>
            <w:r>
              <w:rPr>
                <w:rFonts w:ascii="Times New Roman" w:hAnsi="Times New Roman"/>
              </w:rPr>
              <w:t>Impressions: Perceptions about Others</w:t>
            </w:r>
          </w:p>
        </w:tc>
        <w:tc>
          <w:tcPr>
            <w:tcW w:w="3780" w:type="dxa"/>
          </w:tcPr>
          <w:p w:rsidR="0084088D" w:rsidRDefault="0084088D" w:rsidP="0077339A">
            <w:pPr>
              <w:rPr>
                <w:rFonts w:ascii="Times New Roman" w:hAnsi="Times New Roman"/>
              </w:rPr>
            </w:pPr>
            <w:r>
              <w:rPr>
                <w:rFonts w:ascii="Times New Roman" w:hAnsi="Times New Roman"/>
              </w:rPr>
              <w:t>P&amp;Q Paper Due at the Beginning of Class</w:t>
            </w:r>
          </w:p>
          <w:p w:rsidR="00D87860" w:rsidRPr="0084088D" w:rsidRDefault="0084088D" w:rsidP="0077339A">
            <w:pPr>
              <w:rPr>
                <w:rFonts w:ascii="Times New Roman" w:hAnsi="Times New Roman"/>
                <w:b/>
              </w:rPr>
            </w:pPr>
            <w:r>
              <w:rPr>
                <w:rFonts w:ascii="Times New Roman" w:hAnsi="Times New Roman"/>
                <w:b/>
              </w:rPr>
              <w:t>Activity/Experiment Due</w:t>
            </w:r>
          </w:p>
        </w:tc>
      </w:tr>
      <w:tr w:rsidR="00BC6399" w:rsidRPr="0077339A">
        <w:tc>
          <w:tcPr>
            <w:tcW w:w="1097" w:type="dxa"/>
          </w:tcPr>
          <w:p w:rsidR="00BC6399" w:rsidRPr="0077339A" w:rsidRDefault="00BC6399" w:rsidP="0077339A">
            <w:pPr>
              <w:rPr>
                <w:rFonts w:ascii="Times New Roman" w:hAnsi="Times New Roman"/>
              </w:rPr>
            </w:pPr>
            <w:r w:rsidRPr="0077339A">
              <w:rPr>
                <w:rFonts w:ascii="Times New Roman" w:hAnsi="Times New Roman"/>
              </w:rPr>
              <w:t xml:space="preserve">4   </w:t>
            </w:r>
          </w:p>
          <w:p w:rsidR="00BC6399" w:rsidRPr="0077339A" w:rsidRDefault="00BC6399" w:rsidP="0077339A">
            <w:pPr>
              <w:rPr>
                <w:rFonts w:ascii="Times New Roman" w:hAnsi="Times New Roman"/>
              </w:rPr>
            </w:pPr>
            <w:r>
              <w:rPr>
                <w:rFonts w:ascii="Times New Roman" w:hAnsi="Times New Roman"/>
              </w:rPr>
              <w:t>10-5-11</w:t>
            </w:r>
          </w:p>
        </w:tc>
        <w:tc>
          <w:tcPr>
            <w:tcW w:w="1586" w:type="dxa"/>
          </w:tcPr>
          <w:p w:rsidR="00BC6399" w:rsidRPr="0077339A" w:rsidRDefault="00FA01B3" w:rsidP="0077339A">
            <w:pPr>
              <w:rPr>
                <w:rFonts w:ascii="Times New Roman" w:hAnsi="Times New Roman"/>
              </w:rPr>
            </w:pPr>
            <w:r>
              <w:rPr>
                <w:rFonts w:ascii="Times New Roman" w:hAnsi="Times New Roman"/>
              </w:rPr>
              <w:t>Chapter 3 and Selected Readings</w:t>
            </w:r>
          </w:p>
        </w:tc>
        <w:tc>
          <w:tcPr>
            <w:tcW w:w="3095" w:type="dxa"/>
          </w:tcPr>
          <w:p w:rsidR="00BC6399" w:rsidRPr="0077339A" w:rsidRDefault="00FA01B3" w:rsidP="00FA01B3">
            <w:pPr>
              <w:rPr>
                <w:rFonts w:ascii="Times New Roman" w:hAnsi="Times New Roman"/>
              </w:rPr>
            </w:pPr>
            <w:r>
              <w:rPr>
                <w:rFonts w:ascii="Times New Roman" w:hAnsi="Times New Roman"/>
              </w:rPr>
              <w:t>Social Cognition: Categories and Shortcuts in Social Interaction</w:t>
            </w:r>
          </w:p>
        </w:tc>
        <w:tc>
          <w:tcPr>
            <w:tcW w:w="3780" w:type="dxa"/>
          </w:tcPr>
          <w:p w:rsidR="0084088D" w:rsidRDefault="0084088D" w:rsidP="0077339A">
            <w:pPr>
              <w:rPr>
                <w:rFonts w:ascii="Times New Roman" w:hAnsi="Times New Roman"/>
              </w:rPr>
            </w:pPr>
            <w:r>
              <w:rPr>
                <w:rFonts w:ascii="Times New Roman" w:hAnsi="Times New Roman"/>
              </w:rPr>
              <w:t>P&amp;Q Paper Due at the Beginning of Class</w:t>
            </w:r>
          </w:p>
          <w:p w:rsidR="00BC6399" w:rsidRPr="003E0B63" w:rsidRDefault="0084088D" w:rsidP="0077339A">
            <w:pPr>
              <w:rPr>
                <w:rFonts w:ascii="Times New Roman" w:hAnsi="Times New Roman"/>
                <w:b/>
              </w:rPr>
            </w:pPr>
            <w:r>
              <w:rPr>
                <w:rFonts w:ascii="Times New Roman" w:hAnsi="Times New Roman"/>
                <w:b/>
              </w:rPr>
              <w:t>Activity/Experiment Due</w:t>
            </w:r>
          </w:p>
        </w:tc>
      </w:tr>
      <w:tr w:rsidR="00BC6399" w:rsidRPr="0077339A">
        <w:tc>
          <w:tcPr>
            <w:tcW w:w="1097" w:type="dxa"/>
          </w:tcPr>
          <w:p w:rsidR="00BC6399" w:rsidRPr="0077339A" w:rsidRDefault="00BC6399" w:rsidP="0077339A">
            <w:pPr>
              <w:rPr>
                <w:rFonts w:ascii="Times New Roman" w:hAnsi="Times New Roman"/>
              </w:rPr>
            </w:pPr>
            <w:r w:rsidRPr="0077339A">
              <w:rPr>
                <w:rFonts w:ascii="Times New Roman" w:hAnsi="Times New Roman"/>
              </w:rPr>
              <w:t xml:space="preserve">5   </w:t>
            </w:r>
          </w:p>
          <w:p w:rsidR="00BC6399" w:rsidRPr="0077339A" w:rsidRDefault="00BC6399" w:rsidP="0062355A">
            <w:pPr>
              <w:rPr>
                <w:rFonts w:ascii="Times New Roman" w:hAnsi="Times New Roman"/>
              </w:rPr>
            </w:pPr>
            <w:r>
              <w:rPr>
                <w:rFonts w:ascii="Times New Roman" w:hAnsi="Times New Roman"/>
              </w:rPr>
              <w:t>10-12-11</w:t>
            </w:r>
          </w:p>
        </w:tc>
        <w:tc>
          <w:tcPr>
            <w:tcW w:w="1586" w:type="dxa"/>
          </w:tcPr>
          <w:p w:rsidR="00BC6399" w:rsidRPr="0077339A" w:rsidRDefault="00FA01B3" w:rsidP="0077339A">
            <w:pPr>
              <w:rPr>
                <w:rFonts w:ascii="Times New Roman" w:hAnsi="Times New Roman"/>
              </w:rPr>
            </w:pPr>
            <w:r>
              <w:rPr>
                <w:rFonts w:ascii="Times New Roman" w:hAnsi="Times New Roman"/>
              </w:rPr>
              <w:t>Chapter 5 and Selected Readings</w:t>
            </w:r>
          </w:p>
        </w:tc>
        <w:tc>
          <w:tcPr>
            <w:tcW w:w="3095" w:type="dxa"/>
          </w:tcPr>
          <w:p w:rsidR="00BC6399" w:rsidRPr="0077339A" w:rsidRDefault="00FA01B3" w:rsidP="00BC6399">
            <w:pPr>
              <w:rPr>
                <w:rFonts w:ascii="Times New Roman" w:hAnsi="Times New Roman"/>
              </w:rPr>
            </w:pPr>
            <w:r>
              <w:rPr>
                <w:rFonts w:ascii="Times New Roman" w:hAnsi="Times New Roman"/>
              </w:rPr>
              <w:t>Attitudes: The ABC’s</w:t>
            </w:r>
          </w:p>
        </w:tc>
        <w:tc>
          <w:tcPr>
            <w:tcW w:w="3780" w:type="dxa"/>
          </w:tcPr>
          <w:p w:rsidR="0084088D" w:rsidRDefault="0084088D" w:rsidP="0077339A">
            <w:pPr>
              <w:rPr>
                <w:rFonts w:ascii="Times New Roman" w:hAnsi="Times New Roman"/>
              </w:rPr>
            </w:pPr>
            <w:r>
              <w:rPr>
                <w:rFonts w:ascii="Times New Roman" w:hAnsi="Times New Roman"/>
              </w:rPr>
              <w:t>P&amp;Q Paper Due at the Beginning of Class</w:t>
            </w:r>
          </w:p>
          <w:p w:rsidR="0084088D" w:rsidRDefault="0084088D" w:rsidP="0077339A">
            <w:pPr>
              <w:rPr>
                <w:rFonts w:ascii="Times New Roman" w:hAnsi="Times New Roman"/>
                <w:b/>
              </w:rPr>
            </w:pPr>
            <w:r>
              <w:rPr>
                <w:rFonts w:ascii="Times New Roman" w:hAnsi="Times New Roman"/>
                <w:b/>
              </w:rPr>
              <w:t>Activity/Experiment Due</w:t>
            </w:r>
          </w:p>
          <w:p w:rsidR="00BC6399" w:rsidRPr="0077339A" w:rsidRDefault="00BC6399" w:rsidP="0077339A">
            <w:pPr>
              <w:rPr>
                <w:rFonts w:ascii="Times New Roman" w:hAnsi="Times New Roman"/>
              </w:rPr>
            </w:pPr>
          </w:p>
        </w:tc>
      </w:tr>
      <w:tr w:rsidR="00BC6399" w:rsidRPr="0077339A">
        <w:tc>
          <w:tcPr>
            <w:tcW w:w="1097" w:type="dxa"/>
          </w:tcPr>
          <w:p w:rsidR="00BC6399" w:rsidRPr="0077339A" w:rsidRDefault="00BC6399" w:rsidP="0077339A">
            <w:pPr>
              <w:rPr>
                <w:rFonts w:ascii="Times New Roman" w:hAnsi="Times New Roman"/>
              </w:rPr>
            </w:pPr>
            <w:r w:rsidRPr="0077339A">
              <w:rPr>
                <w:rFonts w:ascii="Times New Roman" w:hAnsi="Times New Roman"/>
              </w:rPr>
              <w:t xml:space="preserve">6   </w:t>
            </w:r>
          </w:p>
          <w:p w:rsidR="00BC6399" w:rsidRPr="0077339A" w:rsidRDefault="00BC6399" w:rsidP="0077339A">
            <w:pPr>
              <w:rPr>
                <w:rFonts w:ascii="Times New Roman" w:hAnsi="Times New Roman"/>
              </w:rPr>
            </w:pPr>
            <w:r>
              <w:rPr>
                <w:rFonts w:ascii="Times New Roman" w:hAnsi="Times New Roman"/>
              </w:rPr>
              <w:t>10-19-11</w:t>
            </w:r>
          </w:p>
          <w:p w:rsidR="00BC6399" w:rsidRPr="0077339A" w:rsidRDefault="00BC6399" w:rsidP="0077339A">
            <w:pPr>
              <w:rPr>
                <w:rFonts w:ascii="Times New Roman" w:hAnsi="Times New Roman"/>
              </w:rPr>
            </w:pPr>
          </w:p>
        </w:tc>
        <w:tc>
          <w:tcPr>
            <w:tcW w:w="1586" w:type="dxa"/>
          </w:tcPr>
          <w:p w:rsidR="00BC6399" w:rsidRPr="0077339A" w:rsidRDefault="00FA01B3" w:rsidP="0077339A">
            <w:pPr>
              <w:rPr>
                <w:rFonts w:ascii="Times New Roman" w:hAnsi="Times New Roman"/>
              </w:rPr>
            </w:pPr>
            <w:r>
              <w:rPr>
                <w:rFonts w:ascii="Times New Roman" w:hAnsi="Times New Roman"/>
              </w:rPr>
              <w:t>Chapter 6 and Selected Readings</w:t>
            </w:r>
          </w:p>
        </w:tc>
        <w:tc>
          <w:tcPr>
            <w:tcW w:w="3095" w:type="dxa"/>
          </w:tcPr>
          <w:p w:rsidR="00BC6399" w:rsidRPr="0077339A" w:rsidRDefault="00FA01B3" w:rsidP="0077339A">
            <w:pPr>
              <w:rPr>
                <w:rFonts w:ascii="Times New Roman" w:hAnsi="Times New Roman"/>
              </w:rPr>
            </w:pPr>
            <w:r>
              <w:rPr>
                <w:rFonts w:ascii="Times New Roman" w:hAnsi="Times New Roman"/>
              </w:rPr>
              <w:t>Prejudice: When Attitudes Attack</w:t>
            </w:r>
          </w:p>
        </w:tc>
        <w:tc>
          <w:tcPr>
            <w:tcW w:w="3780" w:type="dxa"/>
          </w:tcPr>
          <w:p w:rsidR="0084088D" w:rsidRDefault="0084088D" w:rsidP="003E0B63">
            <w:pPr>
              <w:rPr>
                <w:rFonts w:ascii="Times New Roman" w:hAnsi="Times New Roman"/>
              </w:rPr>
            </w:pPr>
            <w:r>
              <w:rPr>
                <w:rFonts w:ascii="Times New Roman" w:hAnsi="Times New Roman"/>
              </w:rPr>
              <w:t>P&amp;Q Paper Due at the Beginning of Class</w:t>
            </w:r>
          </w:p>
          <w:p w:rsidR="00BC6399" w:rsidRPr="0077339A" w:rsidRDefault="0084088D" w:rsidP="003E0B63">
            <w:pPr>
              <w:rPr>
                <w:rFonts w:ascii="Times New Roman" w:hAnsi="Times New Roman"/>
              </w:rPr>
            </w:pPr>
            <w:r>
              <w:rPr>
                <w:rFonts w:ascii="Times New Roman" w:hAnsi="Times New Roman"/>
                <w:b/>
              </w:rPr>
              <w:t>Activity/Experiment Due</w:t>
            </w:r>
          </w:p>
        </w:tc>
      </w:tr>
      <w:tr w:rsidR="00BC6399" w:rsidRPr="0077339A">
        <w:tc>
          <w:tcPr>
            <w:tcW w:w="1097" w:type="dxa"/>
          </w:tcPr>
          <w:p w:rsidR="00BC6399" w:rsidRPr="0077339A" w:rsidRDefault="00BC6399" w:rsidP="0077339A">
            <w:pPr>
              <w:rPr>
                <w:rFonts w:ascii="Times New Roman" w:hAnsi="Times New Roman"/>
              </w:rPr>
            </w:pPr>
            <w:r w:rsidRPr="0077339A">
              <w:rPr>
                <w:rFonts w:ascii="Times New Roman" w:hAnsi="Times New Roman"/>
              </w:rPr>
              <w:t xml:space="preserve">7   </w:t>
            </w:r>
          </w:p>
          <w:p w:rsidR="00BC6399" w:rsidRPr="0077339A" w:rsidRDefault="00BC6399" w:rsidP="0077339A">
            <w:pPr>
              <w:rPr>
                <w:rFonts w:ascii="Times New Roman" w:hAnsi="Times New Roman"/>
              </w:rPr>
            </w:pPr>
            <w:r>
              <w:rPr>
                <w:rFonts w:ascii="Times New Roman" w:hAnsi="Times New Roman"/>
              </w:rPr>
              <w:t>10-26-11</w:t>
            </w:r>
          </w:p>
        </w:tc>
        <w:tc>
          <w:tcPr>
            <w:tcW w:w="1586" w:type="dxa"/>
          </w:tcPr>
          <w:p w:rsidR="00BC6399" w:rsidRPr="0077339A" w:rsidRDefault="00FA01B3" w:rsidP="00FA01B3">
            <w:pPr>
              <w:rPr>
                <w:rFonts w:ascii="Times New Roman" w:hAnsi="Times New Roman"/>
              </w:rPr>
            </w:pPr>
            <w:r>
              <w:rPr>
                <w:rFonts w:ascii="Times New Roman" w:hAnsi="Times New Roman"/>
              </w:rPr>
              <w:t>Chapter 7, Chapter 10, and Selected Readings</w:t>
            </w:r>
          </w:p>
        </w:tc>
        <w:tc>
          <w:tcPr>
            <w:tcW w:w="3095" w:type="dxa"/>
          </w:tcPr>
          <w:p w:rsidR="00FA01B3" w:rsidRDefault="00FA01B3" w:rsidP="0077339A">
            <w:pPr>
              <w:rPr>
                <w:rFonts w:ascii="Times New Roman" w:hAnsi="Times New Roman"/>
              </w:rPr>
            </w:pPr>
            <w:r>
              <w:rPr>
                <w:rFonts w:ascii="Times New Roman" w:hAnsi="Times New Roman"/>
              </w:rPr>
              <w:t>Social Influence: When and Why People Obey and Conform (and How to Make Them)</w:t>
            </w:r>
          </w:p>
          <w:p w:rsidR="00FA01B3" w:rsidRDefault="00FA01B3" w:rsidP="0077339A">
            <w:pPr>
              <w:rPr>
                <w:rFonts w:ascii="Times New Roman" w:hAnsi="Times New Roman"/>
              </w:rPr>
            </w:pPr>
            <w:r>
              <w:rPr>
                <w:rFonts w:ascii="Times New Roman" w:hAnsi="Times New Roman"/>
              </w:rPr>
              <w:t>and</w:t>
            </w:r>
          </w:p>
          <w:p w:rsidR="00BC6399" w:rsidRPr="0077339A" w:rsidRDefault="00FA01B3" w:rsidP="0077339A">
            <w:pPr>
              <w:rPr>
                <w:rFonts w:ascii="Times New Roman" w:hAnsi="Times New Roman"/>
              </w:rPr>
            </w:pPr>
            <w:r>
              <w:rPr>
                <w:rFonts w:ascii="Times New Roman" w:hAnsi="Times New Roman"/>
              </w:rPr>
              <w:t>Groups: What People Do in Groups and Why</w:t>
            </w:r>
          </w:p>
        </w:tc>
        <w:tc>
          <w:tcPr>
            <w:tcW w:w="3780" w:type="dxa"/>
          </w:tcPr>
          <w:p w:rsidR="0084088D" w:rsidRDefault="0084088D" w:rsidP="0077339A">
            <w:pPr>
              <w:rPr>
                <w:rFonts w:ascii="Times New Roman" w:hAnsi="Times New Roman"/>
              </w:rPr>
            </w:pPr>
            <w:r>
              <w:rPr>
                <w:rFonts w:ascii="Times New Roman" w:hAnsi="Times New Roman"/>
              </w:rPr>
              <w:t>P&amp;Q Paper Due at the Beginning of Class</w:t>
            </w:r>
          </w:p>
          <w:p w:rsidR="00BC6399" w:rsidRPr="003E0B63" w:rsidRDefault="0084088D" w:rsidP="0077339A">
            <w:pPr>
              <w:rPr>
                <w:rFonts w:ascii="Times New Roman" w:hAnsi="Times New Roman"/>
              </w:rPr>
            </w:pPr>
            <w:r>
              <w:rPr>
                <w:rFonts w:ascii="Times New Roman" w:hAnsi="Times New Roman"/>
                <w:b/>
              </w:rPr>
              <w:t>Activity/Experiment Due</w:t>
            </w:r>
          </w:p>
        </w:tc>
      </w:tr>
      <w:tr w:rsidR="00BC6399" w:rsidRPr="0077339A">
        <w:tc>
          <w:tcPr>
            <w:tcW w:w="1097" w:type="dxa"/>
          </w:tcPr>
          <w:p w:rsidR="00BC6399" w:rsidRPr="0077339A" w:rsidRDefault="00BC6399" w:rsidP="0077339A">
            <w:pPr>
              <w:rPr>
                <w:rFonts w:ascii="Times New Roman" w:hAnsi="Times New Roman"/>
              </w:rPr>
            </w:pPr>
            <w:r w:rsidRPr="0077339A">
              <w:rPr>
                <w:rFonts w:ascii="Times New Roman" w:hAnsi="Times New Roman"/>
              </w:rPr>
              <w:t xml:space="preserve">8  </w:t>
            </w:r>
          </w:p>
          <w:p w:rsidR="00BC6399" w:rsidRPr="0077339A" w:rsidRDefault="00BC6399" w:rsidP="0077339A">
            <w:pPr>
              <w:rPr>
                <w:rFonts w:ascii="Times New Roman" w:hAnsi="Times New Roman"/>
              </w:rPr>
            </w:pPr>
            <w:r>
              <w:rPr>
                <w:rFonts w:ascii="Times New Roman" w:hAnsi="Times New Roman"/>
              </w:rPr>
              <w:t>11-2-11</w:t>
            </w:r>
          </w:p>
        </w:tc>
        <w:tc>
          <w:tcPr>
            <w:tcW w:w="1586" w:type="dxa"/>
          </w:tcPr>
          <w:p w:rsidR="00BC6399" w:rsidRPr="0077339A" w:rsidRDefault="00FA01B3" w:rsidP="0077339A">
            <w:pPr>
              <w:rPr>
                <w:rFonts w:ascii="Times New Roman" w:hAnsi="Times New Roman"/>
              </w:rPr>
            </w:pPr>
            <w:r>
              <w:rPr>
                <w:rFonts w:ascii="Times New Roman" w:hAnsi="Times New Roman"/>
              </w:rPr>
              <w:t>Chapter 12, Chapter 13, and Selected Readings</w:t>
            </w:r>
          </w:p>
        </w:tc>
        <w:tc>
          <w:tcPr>
            <w:tcW w:w="3095" w:type="dxa"/>
          </w:tcPr>
          <w:p w:rsidR="00BC6399" w:rsidRPr="0077339A" w:rsidRDefault="00FA01B3" w:rsidP="0077339A">
            <w:pPr>
              <w:rPr>
                <w:rFonts w:ascii="Times New Roman" w:hAnsi="Times New Roman"/>
              </w:rPr>
            </w:pPr>
            <w:r>
              <w:rPr>
                <w:rFonts w:ascii="Times New Roman" w:hAnsi="Times New Roman"/>
              </w:rPr>
              <w:t>Altruism and Aggression: People Helping People, and People Hurting People</w:t>
            </w:r>
          </w:p>
        </w:tc>
        <w:tc>
          <w:tcPr>
            <w:tcW w:w="3780" w:type="dxa"/>
          </w:tcPr>
          <w:p w:rsidR="0084088D" w:rsidRDefault="0084088D" w:rsidP="003E0B63">
            <w:pPr>
              <w:rPr>
                <w:rFonts w:ascii="Times New Roman" w:hAnsi="Times New Roman"/>
              </w:rPr>
            </w:pPr>
            <w:r>
              <w:rPr>
                <w:rFonts w:ascii="Times New Roman" w:hAnsi="Times New Roman"/>
              </w:rPr>
              <w:t>P&amp;Q Paper Due at the Beginning of Class</w:t>
            </w:r>
          </w:p>
          <w:p w:rsidR="00BC6399" w:rsidRPr="003E0B63" w:rsidRDefault="0084088D" w:rsidP="003E0B63">
            <w:pPr>
              <w:rPr>
                <w:rFonts w:ascii="Times New Roman" w:hAnsi="Times New Roman"/>
                <w:b/>
              </w:rPr>
            </w:pPr>
            <w:r>
              <w:rPr>
                <w:rFonts w:ascii="Times New Roman" w:hAnsi="Times New Roman"/>
                <w:b/>
              </w:rPr>
              <w:t>Activity/Experiment Due</w:t>
            </w:r>
          </w:p>
        </w:tc>
      </w:tr>
      <w:tr w:rsidR="00BC6399" w:rsidRPr="0077339A">
        <w:tc>
          <w:tcPr>
            <w:tcW w:w="1097" w:type="dxa"/>
          </w:tcPr>
          <w:p w:rsidR="00BC6399" w:rsidRPr="0077339A" w:rsidRDefault="00BC6399" w:rsidP="0077339A">
            <w:pPr>
              <w:rPr>
                <w:rFonts w:ascii="Times New Roman" w:hAnsi="Times New Roman"/>
              </w:rPr>
            </w:pPr>
            <w:r w:rsidRPr="0077339A">
              <w:rPr>
                <w:rFonts w:ascii="Times New Roman" w:hAnsi="Times New Roman"/>
              </w:rPr>
              <w:t xml:space="preserve">9  </w:t>
            </w:r>
          </w:p>
          <w:p w:rsidR="00BC6399" w:rsidRPr="0077339A" w:rsidRDefault="00BC6399" w:rsidP="0077339A">
            <w:pPr>
              <w:rPr>
                <w:rFonts w:ascii="Times New Roman" w:hAnsi="Times New Roman"/>
              </w:rPr>
            </w:pPr>
            <w:r>
              <w:rPr>
                <w:rFonts w:ascii="Times New Roman" w:hAnsi="Times New Roman"/>
              </w:rPr>
              <w:t>11-9-11</w:t>
            </w:r>
          </w:p>
        </w:tc>
        <w:tc>
          <w:tcPr>
            <w:tcW w:w="1586" w:type="dxa"/>
          </w:tcPr>
          <w:p w:rsidR="00BC6399" w:rsidRPr="0077339A" w:rsidRDefault="00FA01B3" w:rsidP="0077339A">
            <w:pPr>
              <w:rPr>
                <w:rFonts w:ascii="Times New Roman" w:hAnsi="Times New Roman"/>
              </w:rPr>
            </w:pPr>
            <w:r>
              <w:rPr>
                <w:rFonts w:ascii="Times New Roman" w:hAnsi="Times New Roman"/>
              </w:rPr>
              <w:t>Chapter 8, Chapter 9, and Selected Readings</w:t>
            </w:r>
          </w:p>
        </w:tc>
        <w:tc>
          <w:tcPr>
            <w:tcW w:w="3095" w:type="dxa"/>
          </w:tcPr>
          <w:p w:rsidR="00BC6399" w:rsidRPr="0077339A" w:rsidRDefault="00FA01B3" w:rsidP="0077339A">
            <w:pPr>
              <w:rPr>
                <w:rFonts w:ascii="Times New Roman" w:hAnsi="Times New Roman"/>
              </w:rPr>
            </w:pPr>
            <w:r>
              <w:rPr>
                <w:rFonts w:ascii="Times New Roman" w:hAnsi="Times New Roman"/>
              </w:rPr>
              <w:t>Attraction and Relationships: The Social Psychology of Friendship, Lust, and Love</w:t>
            </w:r>
          </w:p>
        </w:tc>
        <w:tc>
          <w:tcPr>
            <w:tcW w:w="3780" w:type="dxa"/>
          </w:tcPr>
          <w:p w:rsidR="0084088D" w:rsidRDefault="0084088D" w:rsidP="003E0B63">
            <w:pPr>
              <w:rPr>
                <w:rFonts w:ascii="Times New Roman" w:hAnsi="Times New Roman"/>
              </w:rPr>
            </w:pPr>
            <w:r>
              <w:rPr>
                <w:rFonts w:ascii="Times New Roman" w:hAnsi="Times New Roman"/>
              </w:rPr>
              <w:t>P&amp;Q Paper Due at the Beginning of Class</w:t>
            </w:r>
          </w:p>
          <w:p w:rsidR="00BC6399" w:rsidRPr="0077339A" w:rsidRDefault="0084088D" w:rsidP="003E0B63">
            <w:pPr>
              <w:rPr>
                <w:rFonts w:ascii="Times New Roman" w:hAnsi="Times New Roman"/>
              </w:rPr>
            </w:pPr>
            <w:r>
              <w:rPr>
                <w:rFonts w:ascii="Times New Roman" w:hAnsi="Times New Roman"/>
                <w:b/>
              </w:rPr>
              <w:t>Activity/Experiment Due</w:t>
            </w:r>
          </w:p>
        </w:tc>
      </w:tr>
      <w:tr w:rsidR="00BC6399" w:rsidRPr="0077339A">
        <w:tc>
          <w:tcPr>
            <w:tcW w:w="1097" w:type="dxa"/>
          </w:tcPr>
          <w:p w:rsidR="00BC6399" w:rsidRPr="0077339A" w:rsidRDefault="00BC6399" w:rsidP="0077339A">
            <w:pPr>
              <w:rPr>
                <w:rFonts w:ascii="Times New Roman" w:hAnsi="Times New Roman"/>
              </w:rPr>
            </w:pPr>
            <w:r w:rsidRPr="0077339A">
              <w:rPr>
                <w:rFonts w:ascii="Times New Roman" w:hAnsi="Times New Roman"/>
              </w:rPr>
              <w:t xml:space="preserve">10   </w:t>
            </w:r>
          </w:p>
          <w:p w:rsidR="00BC6399" w:rsidRPr="0077339A" w:rsidRDefault="00BC6399" w:rsidP="0077339A">
            <w:pPr>
              <w:rPr>
                <w:rFonts w:ascii="Times New Roman" w:hAnsi="Times New Roman"/>
              </w:rPr>
            </w:pPr>
            <w:r>
              <w:rPr>
                <w:rFonts w:ascii="Times New Roman" w:hAnsi="Times New Roman"/>
              </w:rPr>
              <w:t>11-16-</w:t>
            </w:r>
            <w:r w:rsidRPr="00931198">
              <w:rPr>
                <w:rFonts w:ascii="Times New Roman" w:hAnsi="Times New Roman"/>
              </w:rPr>
              <w:t>11</w:t>
            </w:r>
          </w:p>
        </w:tc>
        <w:tc>
          <w:tcPr>
            <w:tcW w:w="1586" w:type="dxa"/>
          </w:tcPr>
          <w:p w:rsidR="00BC6399" w:rsidRPr="0077339A" w:rsidRDefault="00FA01B3" w:rsidP="0077339A">
            <w:pPr>
              <w:rPr>
                <w:rFonts w:ascii="Times New Roman" w:hAnsi="Times New Roman"/>
              </w:rPr>
            </w:pPr>
            <w:r>
              <w:rPr>
                <w:rFonts w:ascii="Times New Roman" w:hAnsi="Times New Roman"/>
              </w:rPr>
              <w:t>Chapter 11, Chapter 15, and Selected Readings</w:t>
            </w:r>
          </w:p>
        </w:tc>
        <w:tc>
          <w:tcPr>
            <w:tcW w:w="3095" w:type="dxa"/>
          </w:tcPr>
          <w:p w:rsidR="00FA01B3" w:rsidRDefault="00FA01B3" w:rsidP="0077339A">
            <w:pPr>
              <w:rPr>
                <w:rFonts w:ascii="Times New Roman" w:hAnsi="Times New Roman"/>
              </w:rPr>
            </w:pPr>
            <w:r>
              <w:rPr>
                <w:rFonts w:ascii="Times New Roman" w:hAnsi="Times New Roman"/>
              </w:rPr>
              <w:t>Gender: The Relationship of Gender, Self, and Society</w:t>
            </w:r>
          </w:p>
          <w:p w:rsidR="00FA01B3" w:rsidRDefault="00FA01B3" w:rsidP="0077339A">
            <w:pPr>
              <w:rPr>
                <w:rFonts w:ascii="Times New Roman" w:hAnsi="Times New Roman"/>
              </w:rPr>
            </w:pPr>
            <w:r>
              <w:rPr>
                <w:rFonts w:ascii="Times New Roman" w:hAnsi="Times New Roman"/>
              </w:rPr>
              <w:t>and</w:t>
            </w:r>
          </w:p>
          <w:p w:rsidR="00BC6399" w:rsidRPr="0077339A" w:rsidRDefault="00FA01B3" w:rsidP="0077339A">
            <w:pPr>
              <w:rPr>
                <w:rFonts w:ascii="Times New Roman" w:hAnsi="Times New Roman"/>
              </w:rPr>
            </w:pPr>
            <w:r>
              <w:rPr>
                <w:rFonts w:ascii="Times New Roman" w:hAnsi="Times New Roman"/>
              </w:rPr>
              <w:t>Social Psychology and the Legal System</w:t>
            </w:r>
          </w:p>
        </w:tc>
        <w:tc>
          <w:tcPr>
            <w:tcW w:w="3780" w:type="dxa"/>
          </w:tcPr>
          <w:p w:rsidR="0084088D" w:rsidRDefault="0084088D" w:rsidP="0077339A">
            <w:pPr>
              <w:rPr>
                <w:rFonts w:ascii="Times New Roman" w:hAnsi="Times New Roman"/>
              </w:rPr>
            </w:pPr>
            <w:r>
              <w:rPr>
                <w:rFonts w:ascii="Times New Roman" w:hAnsi="Times New Roman"/>
              </w:rPr>
              <w:t>P&amp;Q Paper Due at the Beginning of Class</w:t>
            </w:r>
          </w:p>
          <w:p w:rsidR="00BC6399" w:rsidRPr="0077339A" w:rsidRDefault="0084088D" w:rsidP="0077339A">
            <w:pPr>
              <w:rPr>
                <w:rFonts w:ascii="Times New Roman" w:hAnsi="Times New Roman"/>
              </w:rPr>
            </w:pPr>
            <w:r>
              <w:rPr>
                <w:rFonts w:ascii="Times New Roman" w:hAnsi="Times New Roman"/>
                <w:b/>
              </w:rPr>
              <w:t>Activity/Experiment Due</w:t>
            </w:r>
          </w:p>
        </w:tc>
      </w:tr>
      <w:tr w:rsidR="00BC6399" w:rsidRPr="0077339A">
        <w:tc>
          <w:tcPr>
            <w:tcW w:w="1097" w:type="dxa"/>
          </w:tcPr>
          <w:p w:rsidR="00BC6399" w:rsidRPr="0077339A" w:rsidRDefault="00BC6399" w:rsidP="0077339A">
            <w:pPr>
              <w:rPr>
                <w:rFonts w:ascii="Times New Roman" w:hAnsi="Times New Roman"/>
              </w:rPr>
            </w:pPr>
            <w:r w:rsidRPr="0077339A">
              <w:rPr>
                <w:rFonts w:ascii="Times New Roman" w:hAnsi="Times New Roman"/>
              </w:rPr>
              <w:t>11</w:t>
            </w:r>
          </w:p>
          <w:p w:rsidR="00BC6399" w:rsidRPr="0077339A" w:rsidRDefault="00BC6399" w:rsidP="0077339A">
            <w:pPr>
              <w:rPr>
                <w:rFonts w:ascii="Times New Roman" w:hAnsi="Times New Roman"/>
              </w:rPr>
            </w:pPr>
            <w:r>
              <w:rPr>
                <w:rFonts w:ascii="Times New Roman" w:hAnsi="Times New Roman"/>
              </w:rPr>
              <w:t>11-23-11</w:t>
            </w:r>
          </w:p>
        </w:tc>
        <w:tc>
          <w:tcPr>
            <w:tcW w:w="1586" w:type="dxa"/>
          </w:tcPr>
          <w:p w:rsidR="00BC6399" w:rsidRPr="0077339A" w:rsidRDefault="00BC6399" w:rsidP="0077339A">
            <w:pPr>
              <w:rPr>
                <w:rFonts w:ascii="Times New Roman" w:hAnsi="Times New Roman"/>
              </w:rPr>
            </w:pPr>
            <w:r>
              <w:rPr>
                <w:rFonts w:ascii="Times New Roman" w:hAnsi="Times New Roman"/>
              </w:rPr>
              <w:t>No Readings</w:t>
            </w:r>
          </w:p>
        </w:tc>
        <w:tc>
          <w:tcPr>
            <w:tcW w:w="3095" w:type="dxa"/>
          </w:tcPr>
          <w:p w:rsidR="00BC6399" w:rsidRPr="0077339A" w:rsidRDefault="00BC6399" w:rsidP="0077339A">
            <w:pPr>
              <w:rPr>
                <w:rFonts w:ascii="Times New Roman" w:hAnsi="Times New Roman"/>
              </w:rPr>
            </w:pPr>
            <w:r>
              <w:rPr>
                <w:rFonts w:ascii="Times New Roman" w:hAnsi="Times New Roman"/>
              </w:rPr>
              <w:t>Final Exam</w:t>
            </w:r>
          </w:p>
        </w:tc>
        <w:tc>
          <w:tcPr>
            <w:tcW w:w="3780" w:type="dxa"/>
          </w:tcPr>
          <w:p w:rsidR="00BC6399" w:rsidRPr="0077339A" w:rsidRDefault="00BC6399" w:rsidP="0077339A">
            <w:pPr>
              <w:rPr>
                <w:rFonts w:ascii="Times New Roman" w:hAnsi="Times New Roman"/>
              </w:rPr>
            </w:pPr>
            <w:r>
              <w:rPr>
                <w:rFonts w:ascii="Times New Roman" w:hAnsi="Times New Roman"/>
              </w:rPr>
              <w:t>No Assignments</w:t>
            </w:r>
          </w:p>
        </w:tc>
      </w:tr>
      <w:tr w:rsidR="00BC6399" w:rsidRPr="0077339A">
        <w:tc>
          <w:tcPr>
            <w:tcW w:w="1097" w:type="dxa"/>
          </w:tcPr>
          <w:p w:rsidR="00BC6399" w:rsidRPr="0077339A" w:rsidRDefault="00BC6399" w:rsidP="0077339A">
            <w:pPr>
              <w:rPr>
                <w:rFonts w:ascii="Times New Roman" w:hAnsi="Times New Roman"/>
              </w:rPr>
            </w:pPr>
            <w:r w:rsidRPr="0077339A">
              <w:rPr>
                <w:rFonts w:ascii="Times New Roman" w:hAnsi="Times New Roman"/>
              </w:rPr>
              <w:t>12</w:t>
            </w:r>
          </w:p>
          <w:p w:rsidR="00BC6399" w:rsidRPr="0077339A" w:rsidRDefault="00BC6399" w:rsidP="0077339A">
            <w:pPr>
              <w:rPr>
                <w:rFonts w:ascii="Times New Roman" w:hAnsi="Times New Roman"/>
              </w:rPr>
            </w:pPr>
            <w:r>
              <w:rPr>
                <w:rFonts w:ascii="Times New Roman" w:hAnsi="Times New Roman"/>
              </w:rPr>
              <w:t>11-30-11</w:t>
            </w:r>
            <w:r w:rsidRPr="0077339A">
              <w:rPr>
                <w:rFonts w:ascii="Times New Roman" w:hAnsi="Times New Roman"/>
              </w:rPr>
              <w:t xml:space="preserve"> </w:t>
            </w:r>
          </w:p>
        </w:tc>
        <w:tc>
          <w:tcPr>
            <w:tcW w:w="1586" w:type="dxa"/>
          </w:tcPr>
          <w:p w:rsidR="00BC6399" w:rsidRPr="0077339A" w:rsidRDefault="00BC6399" w:rsidP="0077339A">
            <w:pPr>
              <w:rPr>
                <w:rFonts w:ascii="Times New Roman" w:hAnsi="Times New Roman"/>
              </w:rPr>
            </w:pPr>
            <w:r>
              <w:rPr>
                <w:rFonts w:ascii="Times New Roman" w:hAnsi="Times New Roman"/>
              </w:rPr>
              <w:t>N/A</w:t>
            </w:r>
          </w:p>
        </w:tc>
        <w:tc>
          <w:tcPr>
            <w:tcW w:w="3095" w:type="dxa"/>
          </w:tcPr>
          <w:p w:rsidR="00BC6399" w:rsidRPr="0077339A" w:rsidRDefault="00BC6399" w:rsidP="0077339A">
            <w:pPr>
              <w:rPr>
                <w:rFonts w:ascii="Times New Roman" w:hAnsi="Times New Roman"/>
              </w:rPr>
            </w:pPr>
            <w:r>
              <w:rPr>
                <w:rFonts w:ascii="Times New Roman" w:hAnsi="Times New Roman"/>
              </w:rPr>
              <w:t>Class held only if needed due to cancellations</w:t>
            </w:r>
          </w:p>
        </w:tc>
        <w:tc>
          <w:tcPr>
            <w:tcW w:w="3780" w:type="dxa"/>
          </w:tcPr>
          <w:p w:rsidR="00BC6399" w:rsidRPr="0077339A" w:rsidRDefault="00BC6399" w:rsidP="0077339A">
            <w:pPr>
              <w:rPr>
                <w:rFonts w:ascii="Times New Roman" w:hAnsi="Times New Roman"/>
              </w:rPr>
            </w:pPr>
            <w:r>
              <w:rPr>
                <w:rFonts w:ascii="Times New Roman" w:hAnsi="Times New Roman"/>
              </w:rPr>
              <w:t>Class held only if needed due to cancellations</w:t>
            </w:r>
          </w:p>
        </w:tc>
      </w:tr>
    </w:tbl>
    <w:p w:rsidR="00B059C6" w:rsidRDefault="00B059C6" w:rsidP="00931198">
      <w:pPr>
        <w:rPr>
          <w:rFonts w:ascii="Times New Roman" w:hAnsi="Times New Roman"/>
          <w:b/>
          <w:u w:val="single"/>
        </w:rPr>
      </w:pPr>
    </w:p>
    <w:p w:rsidR="00B11A36" w:rsidRDefault="00B059C6" w:rsidP="00B11A36">
      <w:pPr>
        <w:rPr>
          <w:rFonts w:ascii="Times New Roman" w:hAnsi="Times New Roman"/>
          <w:b/>
          <w:caps/>
        </w:rPr>
      </w:pPr>
      <w:r w:rsidRPr="00B11A36">
        <w:rPr>
          <w:rFonts w:ascii="Times New Roman" w:hAnsi="Times New Roman"/>
          <w:b/>
          <w:caps/>
        </w:rPr>
        <w:t>Possible Changes to the Syllabus</w:t>
      </w:r>
      <w:r w:rsidR="00B11A36">
        <w:rPr>
          <w:rFonts w:ascii="Times New Roman" w:hAnsi="Times New Roman"/>
          <w:b/>
          <w:caps/>
        </w:rPr>
        <w:t>:</w:t>
      </w:r>
    </w:p>
    <w:p w:rsidR="00B059C6" w:rsidRPr="00B11A36" w:rsidRDefault="00B059C6" w:rsidP="00B11A36">
      <w:pPr>
        <w:rPr>
          <w:rFonts w:ascii="Times New Roman" w:hAnsi="Times New Roman"/>
          <w:b/>
          <w:caps/>
        </w:rPr>
      </w:pPr>
    </w:p>
    <w:p w:rsidR="0050524B" w:rsidRDefault="00931198" w:rsidP="00B059C6">
      <w:pPr>
        <w:rPr>
          <w:rFonts w:ascii="Times New Roman" w:hAnsi="Times New Roman"/>
        </w:rPr>
      </w:pPr>
      <w:r w:rsidRPr="00931198">
        <w:rPr>
          <w:rFonts w:ascii="Times New Roman" w:hAnsi="Times New Roman"/>
        </w:rPr>
        <w:t xml:space="preserve">This syllabus is your contract for production in the course.  If changes are made to it they will be </w:t>
      </w:r>
      <w:r w:rsidR="00D87860">
        <w:rPr>
          <w:rFonts w:ascii="Times New Roman" w:hAnsi="Times New Roman"/>
        </w:rPr>
        <w:t>distributed in class</w:t>
      </w:r>
      <w:r w:rsidRPr="00931198">
        <w:rPr>
          <w:rFonts w:ascii="Times New Roman" w:hAnsi="Times New Roman"/>
        </w:rPr>
        <w:t>.  No changes increasing requirements will be made as they might adversely affect your grade</w:t>
      </w:r>
      <w:r w:rsidR="00D87860">
        <w:rPr>
          <w:rFonts w:ascii="Times New Roman" w:hAnsi="Times New Roman"/>
        </w:rPr>
        <w:t>.</w:t>
      </w:r>
    </w:p>
    <w:p w:rsidR="0050524B" w:rsidRDefault="0050524B" w:rsidP="00B059C6">
      <w:pPr>
        <w:rPr>
          <w:rFonts w:ascii="Times New Roman" w:hAnsi="Times New Roman"/>
        </w:rPr>
      </w:pPr>
    </w:p>
    <w:p w:rsidR="0050524B" w:rsidRDefault="0050524B" w:rsidP="0050524B">
      <w:pPr>
        <w:rPr>
          <w:rFonts w:ascii="Times New Roman" w:hAnsi="Times New Roman"/>
        </w:rPr>
      </w:pPr>
      <w:r>
        <w:rPr>
          <w:rFonts w:ascii="Times New Roman" w:hAnsi="Times New Roman"/>
          <w:b/>
        </w:rPr>
        <w:t>EXTRA CREDIT POLICY:</w:t>
      </w:r>
    </w:p>
    <w:p w:rsidR="0050524B" w:rsidRDefault="0050524B" w:rsidP="0050524B">
      <w:pPr>
        <w:rPr>
          <w:rFonts w:ascii="Times New Roman" w:hAnsi="Times New Roman"/>
        </w:rPr>
      </w:pPr>
    </w:p>
    <w:p w:rsidR="0050524B" w:rsidRDefault="0050524B" w:rsidP="0050524B">
      <w:pPr>
        <w:rPr>
          <w:rFonts w:ascii="Times New Roman" w:hAnsi="Times New Roman"/>
        </w:rPr>
      </w:pPr>
      <w:r>
        <w:rPr>
          <w:rFonts w:ascii="Times New Roman" w:hAnsi="Times New Roman"/>
        </w:rPr>
        <w:t>There are two ways to earn extra credit in this course:</w:t>
      </w:r>
    </w:p>
    <w:p w:rsidR="0050524B" w:rsidRDefault="0050524B" w:rsidP="0050524B">
      <w:pPr>
        <w:rPr>
          <w:rFonts w:ascii="Times New Roman" w:hAnsi="Times New Roman"/>
        </w:rPr>
      </w:pPr>
    </w:p>
    <w:p w:rsidR="0050524B" w:rsidRPr="001A0043" w:rsidRDefault="0050524B" w:rsidP="0050524B">
      <w:pPr>
        <w:pStyle w:val="ListParagraph"/>
        <w:numPr>
          <w:ilvl w:val="0"/>
          <w:numId w:val="22"/>
        </w:numPr>
        <w:rPr>
          <w:rFonts w:ascii="Times New Roman" w:hAnsi="Times New Roman"/>
        </w:rPr>
      </w:pPr>
      <w:r>
        <w:rPr>
          <w:rFonts w:ascii="Times New Roman" w:hAnsi="Times New Roman"/>
          <w:b/>
        </w:rPr>
        <w:t>Guest R</w:t>
      </w:r>
      <w:r w:rsidRPr="001A0043">
        <w:rPr>
          <w:rFonts w:ascii="Times New Roman" w:hAnsi="Times New Roman"/>
          <w:b/>
        </w:rPr>
        <w:t>eflections:</w:t>
      </w:r>
      <w:r w:rsidRPr="001A0043">
        <w:rPr>
          <w:rFonts w:ascii="Times New Roman" w:hAnsi="Times New Roman"/>
        </w:rPr>
        <w:t xml:space="preserve"> There are several occasions throughout the semester when guest experts will visit our class. Students may write a short reflection following their visit (two paragraphs or so) about what they gained from interacting with the guest expert. </w:t>
      </w:r>
      <w:r w:rsidRPr="001A0043">
        <w:rPr>
          <w:rFonts w:ascii="Times New Roman" w:hAnsi="Times New Roman"/>
          <w:b/>
        </w:rPr>
        <w:t>Each guest reflection is worth 10 points of extra credit. Students are STRONGLY encouraged to write guest reflections.</w:t>
      </w:r>
    </w:p>
    <w:p w:rsidR="0050524B" w:rsidRPr="001A0043" w:rsidRDefault="0050524B" w:rsidP="0050524B">
      <w:pPr>
        <w:pStyle w:val="ListParagraph"/>
        <w:rPr>
          <w:rFonts w:ascii="Times New Roman" w:hAnsi="Times New Roman"/>
        </w:rPr>
      </w:pPr>
    </w:p>
    <w:p w:rsidR="0050524B" w:rsidRDefault="0050524B" w:rsidP="0050524B">
      <w:pPr>
        <w:pStyle w:val="ListParagraph"/>
        <w:numPr>
          <w:ilvl w:val="0"/>
          <w:numId w:val="22"/>
        </w:numPr>
        <w:rPr>
          <w:rFonts w:ascii="Times New Roman" w:hAnsi="Times New Roman"/>
        </w:rPr>
      </w:pPr>
      <w:r>
        <w:rPr>
          <w:rFonts w:ascii="Times New Roman" w:hAnsi="Times New Roman"/>
          <w:b/>
        </w:rPr>
        <w:t>Perfect Attendance</w:t>
      </w:r>
      <w:r>
        <w:rPr>
          <w:rFonts w:ascii="Times New Roman" w:hAnsi="Times New Roman"/>
        </w:rPr>
        <w:t xml:space="preserve">: Students may earn extra credit for perfect attendance. This is an incentive because the majority of learning in this class will be a result of in-class discussions and interaction. So, being in class is the most important part of the class experience. Students missing zero days of class will be eligible for </w:t>
      </w:r>
      <w:r w:rsidR="0084088D">
        <w:rPr>
          <w:rFonts w:ascii="Times New Roman" w:hAnsi="Times New Roman"/>
        </w:rPr>
        <w:t>10</w:t>
      </w:r>
      <w:r>
        <w:rPr>
          <w:rFonts w:ascii="Times New Roman" w:hAnsi="Times New Roman"/>
        </w:rPr>
        <w:t xml:space="preserve"> points of extra credit. Students missing one day of class will be eligible for </w:t>
      </w:r>
      <w:r w:rsidR="0084088D">
        <w:rPr>
          <w:rFonts w:ascii="Times New Roman" w:hAnsi="Times New Roman"/>
        </w:rPr>
        <w:t>5</w:t>
      </w:r>
      <w:r>
        <w:rPr>
          <w:rFonts w:ascii="Times New Roman" w:hAnsi="Times New Roman"/>
        </w:rPr>
        <w:t xml:space="preserve"> points of extra credit.</w:t>
      </w:r>
    </w:p>
    <w:p w:rsidR="0050524B" w:rsidRDefault="0050524B" w:rsidP="0050524B">
      <w:pPr>
        <w:pStyle w:val="ListParagraph"/>
        <w:rPr>
          <w:rFonts w:ascii="Times New Roman" w:hAnsi="Times New Roman"/>
        </w:rPr>
      </w:pPr>
    </w:p>
    <w:p w:rsidR="0050524B" w:rsidRPr="000C4D4E" w:rsidRDefault="0050524B" w:rsidP="0050524B">
      <w:pPr>
        <w:pStyle w:val="ListParagraph"/>
        <w:numPr>
          <w:ilvl w:val="0"/>
          <w:numId w:val="22"/>
        </w:numPr>
        <w:rPr>
          <w:rFonts w:ascii="Times New Roman" w:hAnsi="Times New Roman"/>
        </w:rPr>
      </w:pPr>
      <w:r>
        <w:rPr>
          <w:rFonts w:ascii="Times New Roman" w:hAnsi="Times New Roman"/>
          <w:b/>
        </w:rPr>
        <w:t>Special Note</w:t>
      </w:r>
      <w:r w:rsidRPr="001A0043">
        <w:rPr>
          <w:rFonts w:ascii="Times New Roman" w:hAnsi="Times New Roman"/>
        </w:rPr>
        <w:t>:</w:t>
      </w:r>
      <w:r>
        <w:rPr>
          <w:rFonts w:ascii="Times New Roman" w:hAnsi="Times New Roman"/>
        </w:rPr>
        <w:t xml:space="preserve"> </w:t>
      </w:r>
      <w:r>
        <w:rPr>
          <w:rFonts w:ascii="Times New Roman" w:hAnsi="Times New Roman"/>
          <w:b/>
        </w:rPr>
        <w:t>Students missing 4 or more days of class (37% of the total course) will not be eligible for any extra credit in the course.</w:t>
      </w:r>
    </w:p>
    <w:p w:rsidR="0050524B" w:rsidRDefault="0050524B" w:rsidP="0050524B">
      <w:pPr>
        <w:rPr>
          <w:rFonts w:ascii="Times New Roman" w:hAnsi="Times New Roman"/>
        </w:rPr>
      </w:pPr>
    </w:p>
    <w:p w:rsidR="0050524B" w:rsidRDefault="0050524B" w:rsidP="0050524B">
      <w:pPr>
        <w:rPr>
          <w:rFonts w:ascii="Times New Roman" w:hAnsi="Times New Roman"/>
        </w:rPr>
      </w:pPr>
      <w:r>
        <w:rPr>
          <w:rFonts w:ascii="Times New Roman" w:hAnsi="Times New Roman"/>
          <w:b/>
        </w:rPr>
        <w:t>LATE WORK POLICY:</w:t>
      </w:r>
    </w:p>
    <w:p w:rsidR="0050524B" w:rsidRDefault="0050524B" w:rsidP="0050524B">
      <w:pPr>
        <w:rPr>
          <w:rFonts w:ascii="Times New Roman" w:hAnsi="Times New Roman"/>
        </w:rPr>
      </w:pPr>
    </w:p>
    <w:p w:rsidR="0050524B" w:rsidRDefault="0050524B" w:rsidP="0050524B">
      <w:pPr>
        <w:rPr>
          <w:rFonts w:ascii="Times New Roman" w:hAnsi="Times New Roman"/>
        </w:rPr>
      </w:pPr>
      <w:r w:rsidRPr="0084088D">
        <w:rPr>
          <w:rFonts w:ascii="Times New Roman" w:hAnsi="Times New Roman"/>
        </w:rPr>
        <w:t>In general, work is due on the day it is listed in the syllabus. P&amp;Q papers</w:t>
      </w:r>
      <w:r w:rsidR="0084088D" w:rsidRPr="0084088D">
        <w:rPr>
          <w:rFonts w:ascii="Times New Roman" w:hAnsi="Times New Roman"/>
        </w:rPr>
        <w:t xml:space="preserve"> and Experiments/Activities</w:t>
      </w:r>
      <w:r w:rsidRPr="0084088D">
        <w:rPr>
          <w:rFonts w:ascii="Times New Roman" w:hAnsi="Times New Roman"/>
        </w:rPr>
        <w:t xml:space="preserve"> may be made up for 50% credit after the day of class for the next two class meetings. After that they will not be accepted for credit. </w:t>
      </w:r>
    </w:p>
    <w:p w:rsidR="0084088D" w:rsidRDefault="0084088D" w:rsidP="0050524B">
      <w:pPr>
        <w:rPr>
          <w:rFonts w:ascii="Times New Roman" w:hAnsi="Times New Roman"/>
        </w:rPr>
      </w:pPr>
    </w:p>
    <w:p w:rsidR="0084088D" w:rsidRDefault="0084088D" w:rsidP="0050524B">
      <w:pPr>
        <w:rPr>
          <w:rFonts w:ascii="Times New Roman" w:hAnsi="Times New Roman"/>
        </w:rPr>
      </w:pPr>
      <w:r>
        <w:rPr>
          <w:rFonts w:ascii="Times New Roman" w:hAnsi="Times New Roman"/>
          <w:b/>
        </w:rPr>
        <w:t>PERFECT ATTENDANCE POLICY:</w:t>
      </w:r>
    </w:p>
    <w:p w:rsidR="0084088D" w:rsidRDefault="0084088D" w:rsidP="0050524B">
      <w:pPr>
        <w:rPr>
          <w:rFonts w:ascii="Times New Roman" w:hAnsi="Times New Roman"/>
        </w:rPr>
      </w:pPr>
    </w:p>
    <w:p w:rsidR="00D43B27" w:rsidRPr="0084088D" w:rsidRDefault="0084088D" w:rsidP="0050524B">
      <w:pPr>
        <w:rPr>
          <w:rFonts w:ascii="Times New Roman" w:hAnsi="Times New Roman"/>
        </w:rPr>
      </w:pPr>
      <w:r>
        <w:rPr>
          <w:rFonts w:ascii="Times New Roman" w:hAnsi="Times New Roman"/>
        </w:rPr>
        <w:t>To encourage regular attendance in class, as that is where most of the learning in this course will occur through discussions and integration of material as a learning community, an incentive is offered for perfect attendance. For every three weeks of perfect attendance, a student may “skip” one Experiment/Activity assignment. These “skips” may be used retroactively. Using a “skip” gives an “exempt” on that assignment so that it does not count for or against the student in the final grade calculation. That means that perfect or near perfect attendance for the entire semester would allow a student to “skip” three of the nine required Experiments/Activities.</w:t>
      </w:r>
    </w:p>
    <w:sectPr w:rsidR="00D43B27" w:rsidRPr="0084088D" w:rsidSect="00D43B2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91000"/>
    <w:multiLevelType w:val="multilevel"/>
    <w:tmpl w:val="3C588C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80"/>
        </w:tabs>
        <w:ind w:left="48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B0174E"/>
    <w:multiLevelType w:val="hybridMultilevel"/>
    <w:tmpl w:val="D258026A"/>
    <w:lvl w:ilvl="0" w:tplc="665437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F5A3554"/>
    <w:multiLevelType w:val="hybridMultilevel"/>
    <w:tmpl w:val="0DC83740"/>
    <w:lvl w:ilvl="0" w:tplc="FE26AC80">
      <w:start w:val="1"/>
      <w:numFmt w:val="bullet"/>
      <w:lvlText w:val=""/>
      <w:lvlJc w:val="left"/>
      <w:pPr>
        <w:tabs>
          <w:tab w:val="num" w:pos="720"/>
        </w:tabs>
        <w:ind w:left="720" w:hanging="360"/>
      </w:pPr>
      <w:rPr>
        <w:rFonts w:ascii="Symbol" w:eastAsia="Times New Roman" w:hAnsi="Symbol" w:cs="Tahoma" w:hint="default"/>
        <w:b/>
        <w:color w:val="auto"/>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4F0E22"/>
    <w:multiLevelType w:val="hybridMultilevel"/>
    <w:tmpl w:val="D798A34A"/>
    <w:lvl w:ilvl="0" w:tplc="C950882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524805"/>
    <w:multiLevelType w:val="hybridMultilevel"/>
    <w:tmpl w:val="2D0A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C01E2"/>
    <w:multiLevelType w:val="multilevel"/>
    <w:tmpl w:val="D25802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4767996"/>
    <w:multiLevelType w:val="hybridMultilevel"/>
    <w:tmpl w:val="BF84B7B0"/>
    <w:lvl w:ilvl="0" w:tplc="F3CEDCD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C56F97"/>
    <w:multiLevelType w:val="hybridMultilevel"/>
    <w:tmpl w:val="5E0EC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F5135"/>
    <w:multiLevelType w:val="hybridMultilevel"/>
    <w:tmpl w:val="91109940"/>
    <w:lvl w:ilvl="0" w:tplc="5EA08AB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5C30A6"/>
    <w:multiLevelType w:val="hybridMultilevel"/>
    <w:tmpl w:val="FF261E36"/>
    <w:lvl w:ilvl="0" w:tplc="454CDB5C">
      <w:start w:val="6"/>
      <w:numFmt w:val="decimal"/>
      <w:lvlText w:val="%1."/>
      <w:lvlJc w:val="left"/>
      <w:pPr>
        <w:tabs>
          <w:tab w:val="num" w:pos="720"/>
        </w:tabs>
        <w:ind w:left="720" w:hanging="360"/>
      </w:pPr>
      <w:rPr>
        <w:rFonts w:hint="default"/>
        <w:b/>
      </w:rPr>
    </w:lvl>
    <w:lvl w:ilvl="1" w:tplc="4E64E806">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5F0489"/>
    <w:multiLevelType w:val="hybridMultilevel"/>
    <w:tmpl w:val="14A8D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F0098"/>
    <w:multiLevelType w:val="hybridMultilevel"/>
    <w:tmpl w:val="402C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01D67"/>
    <w:multiLevelType w:val="hybridMultilevel"/>
    <w:tmpl w:val="EC66B434"/>
    <w:lvl w:ilvl="0" w:tplc="D020D55C">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046ACD"/>
    <w:multiLevelType w:val="hybridMultilevel"/>
    <w:tmpl w:val="3C588C5A"/>
    <w:lvl w:ilvl="0" w:tplc="04090011">
      <w:start w:val="1"/>
      <w:numFmt w:val="decimal"/>
      <w:lvlText w:val="%1)"/>
      <w:lvlJc w:val="left"/>
      <w:pPr>
        <w:tabs>
          <w:tab w:val="num" w:pos="720"/>
        </w:tabs>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82397A"/>
    <w:multiLevelType w:val="hybridMultilevel"/>
    <w:tmpl w:val="86B0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69224A"/>
    <w:multiLevelType w:val="hybridMultilevel"/>
    <w:tmpl w:val="1706A1C0"/>
    <w:lvl w:ilvl="0" w:tplc="0B201E78">
      <w:start w:val="2"/>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EA76B1"/>
    <w:multiLevelType w:val="hybridMultilevel"/>
    <w:tmpl w:val="5DC27212"/>
    <w:lvl w:ilvl="0" w:tplc="A6463EC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F91BD8"/>
    <w:multiLevelType w:val="hybridMultilevel"/>
    <w:tmpl w:val="4F6EC930"/>
    <w:lvl w:ilvl="0" w:tplc="6D0AAFD0">
      <w:start w:val="2"/>
      <w:numFmt w:val="decimal"/>
      <w:lvlText w:val="%1."/>
      <w:lvlJc w:val="left"/>
      <w:pPr>
        <w:tabs>
          <w:tab w:val="num" w:pos="720"/>
        </w:tabs>
        <w:ind w:left="720" w:hanging="360"/>
      </w:pPr>
      <w:rPr>
        <w:rFonts w:hint="default"/>
        <w:b/>
      </w:rPr>
    </w:lvl>
    <w:lvl w:ilvl="1" w:tplc="A8DCB4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0C4B88"/>
    <w:multiLevelType w:val="multilevel"/>
    <w:tmpl w:val="51242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71A7FA2"/>
    <w:multiLevelType w:val="hybridMultilevel"/>
    <w:tmpl w:val="8EE093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AF30DCF"/>
    <w:multiLevelType w:val="hybridMultilevel"/>
    <w:tmpl w:val="EE62D820"/>
    <w:lvl w:ilvl="0" w:tplc="0409000F">
      <w:start w:val="1"/>
      <w:numFmt w:val="decimal"/>
      <w:lvlText w:val="%1."/>
      <w:lvlJc w:val="left"/>
      <w:pPr>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1B2702"/>
    <w:multiLevelType w:val="multilevel"/>
    <w:tmpl w:val="03C87970"/>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E321320"/>
    <w:multiLevelType w:val="hybridMultilevel"/>
    <w:tmpl w:val="7BFAC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0"/>
  </w:num>
  <w:num w:numId="4">
    <w:abstractNumId w:val="21"/>
  </w:num>
  <w:num w:numId="5">
    <w:abstractNumId w:val="17"/>
  </w:num>
  <w:num w:numId="6">
    <w:abstractNumId w:val="2"/>
  </w:num>
  <w:num w:numId="7">
    <w:abstractNumId w:val="15"/>
  </w:num>
  <w:num w:numId="8">
    <w:abstractNumId w:val="9"/>
  </w:num>
  <w:num w:numId="9">
    <w:abstractNumId w:val="19"/>
  </w:num>
  <w:num w:numId="10">
    <w:abstractNumId w:val="8"/>
  </w:num>
  <w:num w:numId="11">
    <w:abstractNumId w:val="1"/>
  </w:num>
  <w:num w:numId="12">
    <w:abstractNumId w:val="5"/>
  </w:num>
  <w:num w:numId="13">
    <w:abstractNumId w:val="6"/>
  </w:num>
  <w:num w:numId="14">
    <w:abstractNumId w:val="3"/>
  </w:num>
  <w:num w:numId="15">
    <w:abstractNumId w:val="12"/>
  </w:num>
  <w:num w:numId="16">
    <w:abstractNumId w:val="16"/>
  </w:num>
  <w:num w:numId="17">
    <w:abstractNumId w:val="22"/>
  </w:num>
  <w:num w:numId="18">
    <w:abstractNumId w:val="18"/>
  </w:num>
  <w:num w:numId="19">
    <w:abstractNumId w:val="4"/>
  </w:num>
  <w:num w:numId="20">
    <w:abstractNumId w:val="11"/>
  </w:num>
  <w:num w:numId="21">
    <w:abstractNumId w:val="10"/>
  </w:num>
  <w:num w:numId="22">
    <w:abstractNumId w:val="7"/>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43B27"/>
    <w:rsid w:val="000E47BA"/>
    <w:rsid w:val="0019216C"/>
    <w:rsid w:val="00196BCA"/>
    <w:rsid w:val="00285F98"/>
    <w:rsid w:val="003275D4"/>
    <w:rsid w:val="00335662"/>
    <w:rsid w:val="00364634"/>
    <w:rsid w:val="003B04DC"/>
    <w:rsid w:val="003E0B63"/>
    <w:rsid w:val="0050524B"/>
    <w:rsid w:val="005661D7"/>
    <w:rsid w:val="005A6295"/>
    <w:rsid w:val="0062355A"/>
    <w:rsid w:val="006B771B"/>
    <w:rsid w:val="0077339A"/>
    <w:rsid w:val="007D0DB3"/>
    <w:rsid w:val="007E15A3"/>
    <w:rsid w:val="0084088D"/>
    <w:rsid w:val="008C5D9E"/>
    <w:rsid w:val="008E42AB"/>
    <w:rsid w:val="00931198"/>
    <w:rsid w:val="00B059C6"/>
    <w:rsid w:val="00B11A36"/>
    <w:rsid w:val="00B229DB"/>
    <w:rsid w:val="00BC6399"/>
    <w:rsid w:val="00BE6F50"/>
    <w:rsid w:val="00C61375"/>
    <w:rsid w:val="00C657AD"/>
    <w:rsid w:val="00D05670"/>
    <w:rsid w:val="00D12CE0"/>
    <w:rsid w:val="00D15EA7"/>
    <w:rsid w:val="00D43B27"/>
    <w:rsid w:val="00D87860"/>
    <w:rsid w:val="00D93098"/>
    <w:rsid w:val="00E239DD"/>
    <w:rsid w:val="00F32C14"/>
    <w:rsid w:val="00F725F9"/>
    <w:rsid w:val="00FA01B3"/>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C555A"/>
  </w:style>
  <w:style w:type="paragraph" w:styleId="Heading1">
    <w:name w:val="heading 1"/>
    <w:basedOn w:val="Normal"/>
    <w:next w:val="Normal"/>
    <w:link w:val="Heading1Char"/>
    <w:qFormat/>
    <w:rsid w:val="0077339A"/>
    <w:pPr>
      <w:keepNext/>
      <w:outlineLvl w:val="0"/>
    </w:pPr>
    <w:rPr>
      <w:rFonts w:ascii="Times New Roman" w:eastAsia="SimSun" w:hAnsi="Times New Roman" w:cs="Times New Roman"/>
      <w:b/>
      <w:bCs/>
      <w:sz w:val="20"/>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nhideWhenUsed/>
    <w:rsid w:val="00D43B27"/>
    <w:rPr>
      <w:color w:val="0000FF" w:themeColor="hyperlink"/>
      <w:u w:val="single"/>
    </w:rPr>
  </w:style>
  <w:style w:type="character" w:styleId="FollowedHyperlink">
    <w:name w:val="FollowedHyperlink"/>
    <w:basedOn w:val="DefaultParagraphFont"/>
    <w:rsid w:val="00B059C6"/>
    <w:rPr>
      <w:color w:val="800080" w:themeColor="followedHyperlink"/>
      <w:u w:val="single"/>
    </w:rPr>
  </w:style>
  <w:style w:type="table" w:styleId="TableGrid">
    <w:name w:val="Table Grid"/>
    <w:basedOn w:val="TableNormal"/>
    <w:rsid w:val="00B059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339A"/>
    <w:rPr>
      <w:rFonts w:ascii="Times New Roman" w:eastAsia="SimSun" w:hAnsi="Times New Roman" w:cs="Times New Roman"/>
      <w:b/>
      <w:bCs/>
      <w:sz w:val="20"/>
      <w:szCs w:val="20"/>
      <w:u w:val="single"/>
    </w:rPr>
  </w:style>
  <w:style w:type="paragraph" w:styleId="BalloonText">
    <w:name w:val="Balloon Text"/>
    <w:basedOn w:val="Normal"/>
    <w:link w:val="BalloonTextChar"/>
    <w:rsid w:val="0077339A"/>
    <w:rPr>
      <w:rFonts w:ascii="Tahoma" w:eastAsia="Times New Roman" w:hAnsi="Tahoma" w:cs="Tahoma"/>
      <w:sz w:val="16"/>
      <w:szCs w:val="16"/>
    </w:rPr>
  </w:style>
  <w:style w:type="character" w:customStyle="1" w:styleId="BalloonTextChar">
    <w:name w:val="Balloon Text Char"/>
    <w:basedOn w:val="DefaultParagraphFont"/>
    <w:link w:val="BalloonText"/>
    <w:rsid w:val="0077339A"/>
    <w:rPr>
      <w:rFonts w:ascii="Tahoma" w:eastAsia="Times New Roman" w:hAnsi="Tahoma" w:cs="Tahoma"/>
      <w:sz w:val="16"/>
      <w:szCs w:val="16"/>
    </w:rPr>
  </w:style>
  <w:style w:type="paragraph" w:styleId="ListParagraph">
    <w:name w:val="List Paragraph"/>
    <w:basedOn w:val="Normal"/>
    <w:rsid w:val="00D0567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1429</Words>
  <Characters>8146</Characters>
  <Application>Microsoft Word 12.1.0</Application>
  <DocSecurity>0</DocSecurity>
  <Lines>67</Lines>
  <Paragraphs>16</Paragraphs>
  <ScaleCrop>false</ScaleCrop>
  <LinksUpToDate>false</LinksUpToDate>
  <CharactersWithSpaces>10003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Kamden Strunk</dc:creator>
  <cp:keywords/>
  <cp:lastModifiedBy>Kamden Strunk</cp:lastModifiedBy>
  <cp:revision>7</cp:revision>
  <dcterms:created xsi:type="dcterms:W3CDTF">2011-08-28T20:41:00Z</dcterms:created>
  <dcterms:modified xsi:type="dcterms:W3CDTF">2011-09-10T15:18:00Z</dcterms:modified>
</cp:coreProperties>
</file>