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D6421" w:rsidRPr="002D6421" w:rsidRDefault="002D6421" w:rsidP="002D6421">
      <w:pPr>
        <w:jc w:val="center"/>
        <w:rPr>
          <w:rFonts w:ascii="Times CE" w:hAnsi="Times CE"/>
          <w:b/>
          <w:sz w:val="30"/>
        </w:rPr>
      </w:pPr>
      <w:r w:rsidRPr="002D6421">
        <w:rPr>
          <w:rFonts w:ascii="Times CE" w:hAnsi="Times CE"/>
          <w:b/>
          <w:sz w:val="30"/>
        </w:rPr>
        <w:t>MULTIPLE REGRESSION ANALYSIS IN BEHAVIORAL STUDIES (REMS 6013)</w:t>
      </w:r>
    </w:p>
    <w:p w:rsidR="002D6421" w:rsidRPr="0072299E" w:rsidRDefault="002D6421" w:rsidP="002D6421">
      <w:pPr>
        <w:rPr>
          <w:rFonts w:ascii="Times CE" w:hAnsi="Times CE"/>
        </w:rPr>
      </w:pPr>
    </w:p>
    <w:p w:rsidR="002D6421" w:rsidRDefault="002D6421" w:rsidP="002D6421">
      <w:pPr>
        <w:rPr>
          <w:rFonts w:ascii="Times CE" w:hAnsi="Times CE"/>
        </w:rPr>
      </w:pPr>
      <w:r w:rsidRPr="0072299E">
        <w:rPr>
          <w:rFonts w:ascii="Times CE" w:hAnsi="Times CE"/>
        </w:rPr>
        <w:t>Instruc</w:t>
      </w:r>
      <w:r>
        <w:rPr>
          <w:rFonts w:ascii="Times CE" w:hAnsi="Times CE"/>
        </w:rPr>
        <w:t>tor:  Kamden K. Strunk</w:t>
      </w:r>
      <w:r>
        <w:rPr>
          <w:rFonts w:ascii="Times CE" w:hAnsi="Times CE"/>
        </w:rPr>
        <w:tab/>
      </w:r>
      <w:r>
        <w:rPr>
          <w:rFonts w:ascii="Times CE" w:hAnsi="Times CE"/>
        </w:rPr>
        <w:tab/>
      </w:r>
      <w:r>
        <w:rPr>
          <w:rFonts w:ascii="Times CE" w:hAnsi="Times CE"/>
        </w:rPr>
        <w:tab/>
        <w:t>Phone: (405) 744-3485</w:t>
      </w:r>
    </w:p>
    <w:p w:rsidR="002D6421" w:rsidRDefault="002D6421" w:rsidP="002D6421">
      <w:pPr>
        <w:rPr>
          <w:rFonts w:ascii="Times CE" w:hAnsi="Times CE"/>
        </w:rPr>
      </w:pPr>
      <w:r w:rsidRPr="0072299E">
        <w:rPr>
          <w:rFonts w:ascii="Times CE" w:hAnsi="Times CE"/>
        </w:rPr>
        <w:t xml:space="preserve">Class hours: </w:t>
      </w:r>
      <w:r>
        <w:rPr>
          <w:rFonts w:ascii="Times CE" w:hAnsi="Times CE"/>
        </w:rPr>
        <w:t>Mondays, 4:30PM to 7:10PM</w:t>
      </w:r>
      <w:r>
        <w:rPr>
          <w:rFonts w:ascii="Times CE" w:hAnsi="Times CE"/>
        </w:rPr>
        <w:tab/>
      </w:r>
      <w:r>
        <w:rPr>
          <w:rFonts w:ascii="Times CE" w:hAnsi="Times CE"/>
        </w:rPr>
        <w:tab/>
      </w:r>
      <w:r w:rsidR="001E3B7D">
        <w:rPr>
          <w:rFonts w:ascii="Times CE" w:hAnsi="Times CE"/>
        </w:rPr>
        <w:t>Email:</w:t>
      </w:r>
      <w:r w:rsidRPr="0072299E">
        <w:rPr>
          <w:rFonts w:ascii="Times CE" w:hAnsi="Times CE"/>
        </w:rPr>
        <w:t xml:space="preserve"> </w:t>
      </w:r>
      <w:hyperlink r:id="rId5" w:history="1">
        <w:r w:rsidRPr="002D0ED3">
          <w:rPr>
            <w:rStyle w:val="Hyperlink"/>
            <w:rFonts w:ascii="Times CE" w:hAnsi="Times CE"/>
          </w:rPr>
          <w:t>kamden.strunk@okstate.edu</w:t>
        </w:r>
      </w:hyperlink>
    </w:p>
    <w:p w:rsidR="002D6421" w:rsidRDefault="002D6421" w:rsidP="002D6421">
      <w:pPr>
        <w:rPr>
          <w:rFonts w:ascii="Times CE" w:hAnsi="Times CE"/>
        </w:rPr>
      </w:pPr>
      <w:r>
        <w:rPr>
          <w:rFonts w:ascii="Times CE" w:hAnsi="Times CE"/>
        </w:rPr>
        <w:t>Office hours: Mondays, 9:00AM to 12:00PM</w:t>
      </w:r>
      <w:r>
        <w:rPr>
          <w:rFonts w:ascii="Times CE" w:hAnsi="Times CE"/>
        </w:rPr>
        <w:tab/>
        <w:t>Office Address: 413 Willard Hall</w:t>
      </w:r>
    </w:p>
    <w:p w:rsidR="002D6421" w:rsidRPr="0072299E" w:rsidRDefault="002D6421" w:rsidP="002D6421">
      <w:pPr>
        <w:rPr>
          <w:rFonts w:ascii="Times CE" w:hAnsi="Times CE"/>
        </w:rPr>
      </w:pPr>
      <w:r>
        <w:rPr>
          <w:rFonts w:ascii="Times CE" w:hAnsi="Times CE"/>
        </w:rPr>
        <w:tab/>
      </w:r>
      <w:r>
        <w:rPr>
          <w:rFonts w:ascii="Times CE" w:hAnsi="Times CE"/>
        </w:rPr>
        <w:tab/>
        <w:t>Or by appointment</w:t>
      </w:r>
    </w:p>
    <w:p w:rsidR="002D6421" w:rsidRPr="0072299E" w:rsidRDefault="002D6421" w:rsidP="002D6421">
      <w:pPr>
        <w:rPr>
          <w:rFonts w:ascii="Times CE" w:hAnsi="Times CE"/>
        </w:rPr>
      </w:pPr>
    </w:p>
    <w:p w:rsidR="002D6421" w:rsidRDefault="002D6421" w:rsidP="002D6421">
      <w:pPr>
        <w:rPr>
          <w:rFonts w:ascii="Times CE" w:hAnsi="Times CE"/>
          <w:b/>
        </w:rPr>
      </w:pPr>
      <w:r w:rsidRPr="0072299E">
        <w:rPr>
          <w:rFonts w:ascii="Times CE" w:hAnsi="Times CE"/>
          <w:b/>
        </w:rPr>
        <w:t>COURSE DESCRIPTION:</w:t>
      </w:r>
    </w:p>
    <w:p w:rsidR="002D6421" w:rsidRPr="0072299E" w:rsidRDefault="002D6421" w:rsidP="002D6421">
      <w:pPr>
        <w:rPr>
          <w:rFonts w:ascii="Times CE" w:hAnsi="Times CE"/>
        </w:rPr>
      </w:pPr>
    </w:p>
    <w:p w:rsidR="002D6421" w:rsidRPr="0072299E" w:rsidRDefault="002D6421" w:rsidP="002D6421">
      <w:pPr>
        <w:rPr>
          <w:rFonts w:ascii="Times CE" w:hAnsi="Times CE"/>
        </w:rPr>
      </w:pPr>
      <w:r>
        <w:rPr>
          <w:rFonts w:ascii="Times CE" w:hAnsi="Times CE"/>
        </w:rPr>
        <w:t xml:space="preserve">Applications of multiple </w:t>
      </w:r>
      <w:proofErr w:type="gramStart"/>
      <w:r>
        <w:rPr>
          <w:rFonts w:ascii="Times CE" w:hAnsi="Times CE"/>
        </w:rPr>
        <w:t>regression</w:t>
      </w:r>
      <w:proofErr w:type="gramEnd"/>
      <w:r>
        <w:rPr>
          <w:rFonts w:ascii="Times CE" w:hAnsi="Times CE"/>
        </w:rPr>
        <w:t xml:space="preserve"> as a general data analysis strategy for experimental and non-experimental research in behavioral sciences.</w:t>
      </w:r>
    </w:p>
    <w:p w:rsidR="00D43B27" w:rsidRPr="00680A82" w:rsidRDefault="00D43B27" w:rsidP="00D43B27">
      <w:pPr>
        <w:rPr>
          <w:rFonts w:ascii="Times New Roman" w:hAnsi="Times New Roman"/>
        </w:rPr>
      </w:pPr>
    </w:p>
    <w:p w:rsidR="00B11A36" w:rsidRPr="00680A82" w:rsidRDefault="00D43B27" w:rsidP="00B11A36">
      <w:pPr>
        <w:rPr>
          <w:rFonts w:ascii="Times New Roman" w:hAnsi="Times New Roman"/>
          <w:b/>
          <w:caps/>
        </w:rPr>
      </w:pPr>
      <w:r w:rsidRPr="00680A82">
        <w:rPr>
          <w:rFonts w:ascii="Times New Roman" w:hAnsi="Times New Roman"/>
          <w:b/>
          <w:caps/>
        </w:rPr>
        <w:t>Required Course Textbook</w:t>
      </w:r>
      <w:r w:rsidR="00B11A36" w:rsidRPr="00680A82">
        <w:rPr>
          <w:rFonts w:ascii="Times New Roman" w:hAnsi="Times New Roman"/>
          <w:b/>
          <w:caps/>
        </w:rPr>
        <w:t>:</w:t>
      </w:r>
    </w:p>
    <w:p w:rsidR="00D43B27" w:rsidRPr="00680A82" w:rsidRDefault="00D43B27" w:rsidP="00B11A36">
      <w:pPr>
        <w:rPr>
          <w:rFonts w:ascii="Times New Roman" w:hAnsi="Times New Roman"/>
          <w:caps/>
        </w:rPr>
      </w:pPr>
    </w:p>
    <w:p w:rsidR="00D43B27" w:rsidRPr="00680A82" w:rsidRDefault="002D6421" w:rsidP="002D6421">
      <w:pPr>
        <w:ind w:left="720" w:hanging="720"/>
        <w:rPr>
          <w:rFonts w:ascii="Times New Roman" w:hAnsi="Times New Roman"/>
        </w:rPr>
      </w:pPr>
      <w:r>
        <w:rPr>
          <w:rFonts w:ascii="Times New Roman" w:hAnsi="Times New Roman"/>
        </w:rPr>
        <w:t xml:space="preserve">Cohen, J., Cohen, P., West, S. G., &amp; Aiken, L. S. (2002). </w:t>
      </w:r>
      <w:r>
        <w:rPr>
          <w:rFonts w:ascii="Times New Roman" w:hAnsi="Times New Roman"/>
          <w:i/>
        </w:rPr>
        <w:t>Applied multiple regression/correlation analysis for the behavioral sciences</w:t>
      </w:r>
      <w:r>
        <w:rPr>
          <w:rFonts w:ascii="Times New Roman" w:hAnsi="Times New Roman"/>
        </w:rPr>
        <w:t xml:space="preserve"> (3</w:t>
      </w:r>
      <w:r w:rsidRPr="002D6421">
        <w:rPr>
          <w:rFonts w:ascii="Times New Roman" w:hAnsi="Times New Roman"/>
          <w:vertAlign w:val="superscript"/>
        </w:rPr>
        <w:t>rd</w:t>
      </w:r>
      <w:r>
        <w:rPr>
          <w:rFonts w:ascii="Times New Roman" w:hAnsi="Times New Roman"/>
        </w:rPr>
        <w:t xml:space="preserve"> ed.). New York, NY: </w:t>
      </w:r>
      <w:proofErr w:type="spellStart"/>
      <w:r>
        <w:rPr>
          <w:rFonts w:ascii="Times New Roman" w:hAnsi="Times New Roman"/>
        </w:rPr>
        <w:t>Routledge</w:t>
      </w:r>
      <w:proofErr w:type="spellEnd"/>
      <w:r>
        <w:rPr>
          <w:rFonts w:ascii="Times New Roman" w:hAnsi="Times New Roman"/>
        </w:rPr>
        <w:t>.</w:t>
      </w:r>
    </w:p>
    <w:p w:rsidR="00D43B27" w:rsidRPr="00680A82" w:rsidRDefault="00D43B27" w:rsidP="00D43B27">
      <w:pPr>
        <w:rPr>
          <w:rFonts w:ascii="Times New Roman" w:hAnsi="Times New Roman"/>
        </w:rPr>
      </w:pPr>
    </w:p>
    <w:p w:rsidR="00B11A36" w:rsidRPr="00680A82" w:rsidRDefault="00D43B27" w:rsidP="00B11A36">
      <w:pPr>
        <w:rPr>
          <w:rFonts w:ascii="Times New Roman" w:hAnsi="Times New Roman"/>
          <w:b/>
          <w:caps/>
        </w:rPr>
      </w:pPr>
      <w:r w:rsidRPr="00680A82">
        <w:rPr>
          <w:rFonts w:ascii="Times New Roman" w:hAnsi="Times New Roman"/>
          <w:b/>
          <w:caps/>
        </w:rPr>
        <w:t>Course Objectives</w:t>
      </w:r>
      <w:r w:rsidR="00B11A36" w:rsidRPr="00680A82">
        <w:rPr>
          <w:rFonts w:ascii="Times New Roman" w:hAnsi="Times New Roman"/>
          <w:b/>
          <w:caps/>
        </w:rPr>
        <w:t>:</w:t>
      </w:r>
    </w:p>
    <w:p w:rsidR="00D43B27" w:rsidRPr="00680A82" w:rsidRDefault="00D43B27" w:rsidP="00B11A36">
      <w:pPr>
        <w:rPr>
          <w:rFonts w:ascii="Times New Roman" w:hAnsi="Times New Roman"/>
          <w:b/>
          <w:caps/>
        </w:rPr>
      </w:pPr>
    </w:p>
    <w:p w:rsidR="003119F6" w:rsidRDefault="003119F6" w:rsidP="00D43B27">
      <w:pPr>
        <w:numPr>
          <w:ilvl w:val="0"/>
          <w:numId w:val="3"/>
        </w:numPr>
        <w:ind w:left="360"/>
        <w:rPr>
          <w:rFonts w:ascii="Times New Roman" w:hAnsi="Times New Roman"/>
        </w:rPr>
      </w:pPr>
      <w:r>
        <w:rPr>
          <w:rFonts w:ascii="Times New Roman" w:hAnsi="Times New Roman"/>
        </w:rPr>
        <w:t>To develop an understanding of correlation and regression as statistical methods for understanding behavioral, social, psychological, and educational phenomena.</w:t>
      </w:r>
    </w:p>
    <w:p w:rsidR="003119F6" w:rsidRDefault="003119F6" w:rsidP="00D43B27">
      <w:pPr>
        <w:numPr>
          <w:ilvl w:val="0"/>
          <w:numId w:val="3"/>
        </w:numPr>
        <w:ind w:left="360"/>
        <w:rPr>
          <w:rFonts w:ascii="Times New Roman" w:hAnsi="Times New Roman"/>
        </w:rPr>
      </w:pPr>
      <w:r>
        <w:rPr>
          <w:rFonts w:ascii="Times New Roman" w:hAnsi="Times New Roman"/>
        </w:rPr>
        <w:t>To understand the underlying mathematical principles and procedures involved in regression methods for statistical analysis.</w:t>
      </w:r>
    </w:p>
    <w:p w:rsidR="003119F6" w:rsidRDefault="003119F6" w:rsidP="00D43B27">
      <w:pPr>
        <w:numPr>
          <w:ilvl w:val="0"/>
          <w:numId w:val="3"/>
        </w:numPr>
        <w:ind w:left="360"/>
        <w:rPr>
          <w:rFonts w:ascii="Times New Roman" w:hAnsi="Times New Roman"/>
        </w:rPr>
      </w:pPr>
      <w:r>
        <w:rPr>
          <w:rFonts w:ascii="Times New Roman" w:hAnsi="Times New Roman"/>
        </w:rPr>
        <w:t>To appropriately apply regression to research problems and understand its application to real-world research.</w:t>
      </w:r>
    </w:p>
    <w:p w:rsidR="00D43B27" w:rsidRPr="00680A82" w:rsidRDefault="003119F6" w:rsidP="00D43B27">
      <w:pPr>
        <w:numPr>
          <w:ilvl w:val="0"/>
          <w:numId w:val="3"/>
        </w:numPr>
        <w:ind w:left="360"/>
        <w:rPr>
          <w:rFonts w:ascii="Times New Roman" w:hAnsi="Times New Roman"/>
        </w:rPr>
      </w:pPr>
      <w:r>
        <w:rPr>
          <w:rFonts w:ascii="Times New Roman" w:hAnsi="Times New Roman"/>
        </w:rPr>
        <w:t>To develop analytic and interpretive skills as related to regression methods necessary for independent research and for independent critique and understanding of others’ research.</w:t>
      </w:r>
    </w:p>
    <w:p w:rsidR="00D43B27" w:rsidRPr="00680A82" w:rsidRDefault="00D43B27" w:rsidP="00D43B27">
      <w:pPr>
        <w:rPr>
          <w:rFonts w:ascii="Times New Roman" w:hAnsi="Times New Roman"/>
        </w:rPr>
      </w:pPr>
    </w:p>
    <w:p w:rsidR="00B059C6" w:rsidRPr="00680A82" w:rsidRDefault="00B059C6" w:rsidP="00B11A36">
      <w:pPr>
        <w:rPr>
          <w:rFonts w:ascii="Times New Roman" w:hAnsi="Times New Roman"/>
          <w:caps/>
        </w:rPr>
      </w:pPr>
      <w:r w:rsidRPr="00680A82">
        <w:rPr>
          <w:rFonts w:ascii="Times New Roman" w:hAnsi="Times New Roman"/>
          <w:b/>
          <w:caps/>
        </w:rPr>
        <w:t>Mode/Style of Teaching</w:t>
      </w:r>
      <w:r w:rsidR="00B11A36" w:rsidRPr="00680A82">
        <w:rPr>
          <w:rFonts w:ascii="Times New Roman" w:hAnsi="Times New Roman"/>
          <w:b/>
          <w:caps/>
        </w:rPr>
        <w:t>:</w:t>
      </w:r>
    </w:p>
    <w:p w:rsidR="00B11A36" w:rsidRPr="00680A82" w:rsidRDefault="00B11A36" w:rsidP="00B11A36">
      <w:pPr>
        <w:rPr>
          <w:rFonts w:ascii="Times New Roman" w:hAnsi="Times New Roman"/>
        </w:rPr>
      </w:pPr>
    </w:p>
    <w:p w:rsidR="008E42AB" w:rsidRPr="00680A82" w:rsidRDefault="00B11A36" w:rsidP="00B11A36">
      <w:pPr>
        <w:rPr>
          <w:rFonts w:ascii="Times New Roman" w:hAnsi="Times New Roman"/>
        </w:rPr>
      </w:pPr>
      <w:r w:rsidRPr="00680A82">
        <w:rPr>
          <w:rFonts w:ascii="Times New Roman" w:hAnsi="Times New Roman"/>
        </w:rPr>
        <w:t xml:space="preserve">The teaching style for this class is a four-domain holistic education model, wherein education is targeted toward the whole person. In this model the “whole person” is conceptualized as the body, mind, soul, and heart, or the “doing”, “thinking”, “creating”, and “feeling” functions. Weekly discussions and course projects are all designed to target these domains and functions to encourage development and growth in all of these areas. This class is also built on a constructivist and social learning model, wherein students are expected to learn from the textbook, from </w:t>
      </w:r>
      <w:r w:rsidR="008E42AB" w:rsidRPr="00680A82">
        <w:rPr>
          <w:rFonts w:ascii="Times New Roman" w:hAnsi="Times New Roman"/>
        </w:rPr>
        <w:t xml:space="preserve">the instructor, and from each other. This is accomplished through a reciprocal social interaction process where students contribute their understanding and knowledge to each other, thus enhancing the overall understanding of everyone in the class and allowing everyone to construct a more </w:t>
      </w:r>
      <w:r w:rsidR="0012624F">
        <w:rPr>
          <w:rFonts w:ascii="Times New Roman" w:hAnsi="Times New Roman"/>
        </w:rPr>
        <w:t>complete</w:t>
      </w:r>
      <w:r w:rsidR="008E42AB" w:rsidRPr="00680A82">
        <w:rPr>
          <w:rFonts w:ascii="Times New Roman" w:hAnsi="Times New Roman"/>
        </w:rPr>
        <w:t xml:space="preserve"> base of knowledge than would otherwise be possible.</w:t>
      </w:r>
    </w:p>
    <w:p w:rsidR="00B059C6" w:rsidRPr="00680A82" w:rsidRDefault="00B059C6" w:rsidP="002D6421">
      <w:pPr>
        <w:rPr>
          <w:rFonts w:ascii="Times New Roman" w:hAnsi="Times New Roman"/>
        </w:rPr>
      </w:pPr>
    </w:p>
    <w:p w:rsidR="00B229DB" w:rsidRPr="00680A82" w:rsidRDefault="00B059C6" w:rsidP="00B229DB">
      <w:pPr>
        <w:rPr>
          <w:rFonts w:ascii="Times New Roman" w:hAnsi="Times New Roman"/>
          <w:b/>
          <w:caps/>
        </w:rPr>
      </w:pPr>
      <w:r w:rsidRPr="00680A82">
        <w:rPr>
          <w:rFonts w:ascii="Times New Roman" w:hAnsi="Times New Roman"/>
          <w:b/>
          <w:caps/>
        </w:rPr>
        <w:t>Course Assignments</w:t>
      </w:r>
      <w:r w:rsidR="00B229DB" w:rsidRPr="00680A82">
        <w:rPr>
          <w:rFonts w:ascii="Times New Roman" w:hAnsi="Times New Roman"/>
          <w:b/>
          <w:caps/>
        </w:rPr>
        <w:t>:</w:t>
      </w:r>
    </w:p>
    <w:p w:rsidR="00B059C6" w:rsidRPr="00680A82" w:rsidRDefault="00B059C6" w:rsidP="00B229DB">
      <w:pPr>
        <w:rPr>
          <w:rFonts w:ascii="Times New Roman" w:hAnsi="Times New Roman"/>
          <w:b/>
          <w:caps/>
        </w:rPr>
      </w:pPr>
    </w:p>
    <w:p w:rsidR="0012624F" w:rsidRPr="0012624F" w:rsidRDefault="002D6421" w:rsidP="008E42AB">
      <w:pPr>
        <w:pStyle w:val="ListParagraph"/>
        <w:numPr>
          <w:ilvl w:val="0"/>
          <w:numId w:val="17"/>
        </w:numPr>
        <w:ind w:left="360"/>
        <w:rPr>
          <w:rFonts w:ascii="Times New Roman" w:hAnsi="Times New Roman"/>
        </w:rPr>
      </w:pPr>
      <w:r>
        <w:rPr>
          <w:rFonts w:ascii="Times New Roman" w:hAnsi="Times New Roman"/>
          <w:b/>
        </w:rPr>
        <w:t>Projects</w:t>
      </w:r>
      <w:r w:rsidR="00D000F3">
        <w:rPr>
          <w:rFonts w:ascii="Times New Roman" w:hAnsi="Times New Roman"/>
          <w:b/>
        </w:rPr>
        <w:t xml:space="preserve">: </w:t>
      </w:r>
      <w:r w:rsidR="00D000F3">
        <w:rPr>
          <w:rFonts w:ascii="Times New Roman" w:hAnsi="Times New Roman"/>
        </w:rPr>
        <w:t>There are four projects in the class. Projects will consist of data analysis and interpretation written up in APA style. Each project will include use of real data, addressing problems with those data, appropriately analyzing the data to answer the research question, writing up the results in an APA style results section, and then interpreting those results in an APA style discussion section. The projects will also include APA style tables as appropriate. Each project will include additional instructions. Projects are worth 100 points each.</w:t>
      </w:r>
    </w:p>
    <w:p w:rsidR="002D6421" w:rsidRPr="002D6421" w:rsidRDefault="002D6421" w:rsidP="0012624F">
      <w:pPr>
        <w:pStyle w:val="ListParagraph"/>
        <w:ind w:left="360"/>
        <w:rPr>
          <w:rFonts w:ascii="Times New Roman" w:hAnsi="Times New Roman"/>
        </w:rPr>
      </w:pPr>
    </w:p>
    <w:p w:rsidR="00663E60" w:rsidRDefault="002D6421" w:rsidP="008E42AB">
      <w:pPr>
        <w:pStyle w:val="ListParagraph"/>
        <w:numPr>
          <w:ilvl w:val="0"/>
          <w:numId w:val="17"/>
        </w:numPr>
        <w:ind w:left="360"/>
        <w:rPr>
          <w:rFonts w:ascii="Times New Roman" w:hAnsi="Times New Roman"/>
        </w:rPr>
      </w:pPr>
      <w:r>
        <w:rPr>
          <w:rFonts w:ascii="Times New Roman" w:hAnsi="Times New Roman"/>
          <w:b/>
        </w:rPr>
        <w:t>Exams</w:t>
      </w:r>
      <w:r w:rsidR="00663E60">
        <w:rPr>
          <w:rFonts w:ascii="Times New Roman" w:hAnsi="Times New Roman"/>
          <w:b/>
        </w:rPr>
        <w:t xml:space="preserve">: </w:t>
      </w:r>
      <w:r w:rsidR="00663E60">
        <w:rPr>
          <w:rFonts w:ascii="Times New Roman" w:hAnsi="Times New Roman"/>
        </w:rPr>
        <w:t xml:space="preserve">There are </w:t>
      </w:r>
      <w:r w:rsidR="00D000F3">
        <w:rPr>
          <w:rFonts w:ascii="Times New Roman" w:hAnsi="Times New Roman"/>
        </w:rPr>
        <w:t>two</w:t>
      </w:r>
      <w:r w:rsidR="00663E60">
        <w:rPr>
          <w:rFonts w:ascii="Times New Roman" w:hAnsi="Times New Roman"/>
        </w:rPr>
        <w:t xml:space="preserve"> ex</w:t>
      </w:r>
      <w:r w:rsidR="00D000F3">
        <w:rPr>
          <w:rFonts w:ascii="Times New Roman" w:hAnsi="Times New Roman"/>
        </w:rPr>
        <w:t>ams in this course, each worth 2</w:t>
      </w:r>
      <w:r w:rsidR="00663E60">
        <w:rPr>
          <w:rFonts w:ascii="Times New Roman" w:hAnsi="Times New Roman"/>
        </w:rPr>
        <w:t>00 points. Each exam covers material from the preceding units and chapters, and will be comprised of calculations, theory, and interpretation.</w:t>
      </w:r>
    </w:p>
    <w:p w:rsidR="002D6421" w:rsidRPr="002D6421" w:rsidRDefault="00663E60" w:rsidP="00663E60">
      <w:pPr>
        <w:pStyle w:val="ListParagraph"/>
        <w:ind w:left="360"/>
        <w:rPr>
          <w:rFonts w:ascii="Times New Roman" w:hAnsi="Times New Roman"/>
        </w:rPr>
      </w:pPr>
      <w:r>
        <w:rPr>
          <w:rFonts w:ascii="Times New Roman" w:hAnsi="Times New Roman"/>
        </w:rPr>
        <w:t xml:space="preserve"> </w:t>
      </w:r>
    </w:p>
    <w:p w:rsidR="00663E60" w:rsidRPr="00663E60" w:rsidRDefault="002D6421" w:rsidP="008E42AB">
      <w:pPr>
        <w:pStyle w:val="ListParagraph"/>
        <w:numPr>
          <w:ilvl w:val="0"/>
          <w:numId w:val="17"/>
        </w:numPr>
        <w:ind w:left="360"/>
        <w:rPr>
          <w:rFonts w:ascii="Times New Roman" w:hAnsi="Times New Roman"/>
        </w:rPr>
      </w:pPr>
      <w:r>
        <w:rPr>
          <w:rFonts w:ascii="Times New Roman" w:hAnsi="Times New Roman"/>
          <w:b/>
        </w:rPr>
        <w:t>Presentation</w:t>
      </w:r>
      <w:r w:rsidR="0012624F">
        <w:rPr>
          <w:rFonts w:ascii="Times New Roman" w:hAnsi="Times New Roman"/>
          <w:b/>
        </w:rPr>
        <w:t xml:space="preserve">: </w:t>
      </w:r>
      <w:r w:rsidR="0012624F">
        <w:rPr>
          <w:rFonts w:ascii="Times New Roman" w:hAnsi="Times New Roman"/>
        </w:rPr>
        <w:t>As a student in this course, you will be expected to apply the concepts of multiple regression analysis to an applied research database of your choice, and present your findings and interpretation to the class either in 1) a poster presentation that you explain and walk the class through, or 2) a 5-7 minute presentation (e.g. PowerPoint presentation) of your research. In either case, you will include a brief literature review supporting your research question, an APA style method section, an overview of your results, and an APA style Results section</w:t>
      </w:r>
      <w:r w:rsidR="001E68D6">
        <w:rPr>
          <w:rFonts w:ascii="Times New Roman" w:hAnsi="Times New Roman"/>
        </w:rPr>
        <w:t xml:space="preserve"> detailing your findings, and a Discussion section</w:t>
      </w:r>
      <w:r w:rsidR="0012624F">
        <w:rPr>
          <w:rFonts w:ascii="Times New Roman" w:hAnsi="Times New Roman"/>
        </w:rPr>
        <w:t xml:space="preserve"> interpreting your findings. Your presentation will be accompanied by a brief write</w:t>
      </w:r>
      <w:r w:rsidR="00D000F3">
        <w:rPr>
          <w:rFonts w:ascii="Times New Roman" w:hAnsi="Times New Roman"/>
        </w:rPr>
        <w:t xml:space="preserve"> </w:t>
      </w:r>
      <w:r w:rsidR="0012624F">
        <w:rPr>
          <w:rFonts w:ascii="Times New Roman" w:hAnsi="Times New Roman"/>
        </w:rPr>
        <w:t xml:space="preserve">up (2-3 pages) of your research. You are expected to use </w:t>
      </w:r>
      <w:r w:rsidR="0012624F">
        <w:rPr>
          <w:rFonts w:ascii="Times New Roman" w:hAnsi="Times New Roman"/>
          <w:i/>
        </w:rPr>
        <w:t>real data</w:t>
      </w:r>
      <w:r w:rsidR="0012624F">
        <w:rPr>
          <w:rFonts w:ascii="Times New Roman" w:hAnsi="Times New Roman"/>
        </w:rPr>
        <w:t xml:space="preserve"> for this project, either from your own research, research teams you work with or your department are conducting, or you can obtain data from other students or your instructor related to your research interests. More details on this assignment will be given in class. </w:t>
      </w:r>
      <w:r w:rsidR="00D000F3">
        <w:rPr>
          <w:rFonts w:ascii="Times New Roman" w:hAnsi="Times New Roman"/>
        </w:rPr>
        <w:t>The combination of the present</w:t>
      </w:r>
      <w:r w:rsidR="001272E1">
        <w:rPr>
          <w:rFonts w:ascii="Times New Roman" w:hAnsi="Times New Roman"/>
        </w:rPr>
        <w:t>ation and the paper is worth 175</w:t>
      </w:r>
      <w:r w:rsidR="00D000F3">
        <w:rPr>
          <w:rFonts w:ascii="Times New Roman" w:hAnsi="Times New Roman"/>
        </w:rPr>
        <w:t xml:space="preserve"> points</w:t>
      </w:r>
      <w:r w:rsidR="0012624F">
        <w:rPr>
          <w:rFonts w:ascii="Times New Roman" w:hAnsi="Times New Roman"/>
        </w:rPr>
        <w:t>.</w:t>
      </w:r>
    </w:p>
    <w:p w:rsidR="002D6421" w:rsidRPr="00663E60" w:rsidRDefault="002D6421" w:rsidP="00663E60">
      <w:pPr>
        <w:rPr>
          <w:rFonts w:ascii="Times New Roman" w:hAnsi="Times New Roman"/>
        </w:rPr>
      </w:pPr>
    </w:p>
    <w:p w:rsidR="008E42AB" w:rsidRPr="00680A82" w:rsidRDefault="002D6421" w:rsidP="008E42AB">
      <w:pPr>
        <w:pStyle w:val="ListParagraph"/>
        <w:numPr>
          <w:ilvl w:val="0"/>
          <w:numId w:val="17"/>
        </w:numPr>
        <w:ind w:left="360"/>
        <w:rPr>
          <w:rFonts w:ascii="Times New Roman" w:hAnsi="Times New Roman"/>
        </w:rPr>
      </w:pPr>
      <w:r>
        <w:rPr>
          <w:rFonts w:ascii="Times New Roman" w:hAnsi="Times New Roman"/>
          <w:b/>
        </w:rPr>
        <w:t>Research Participation</w:t>
      </w:r>
      <w:r w:rsidR="00663E60">
        <w:rPr>
          <w:rFonts w:ascii="Times New Roman" w:hAnsi="Times New Roman"/>
          <w:b/>
        </w:rPr>
        <w:t>:</w:t>
      </w:r>
      <w:r w:rsidR="00663E60">
        <w:rPr>
          <w:rFonts w:ascii="Times New Roman" w:hAnsi="Times New Roman"/>
        </w:rPr>
        <w:t xml:space="preserve"> As researchers, we often ask individuals to participate in our research. As such, it is incumbent on us to participate in the research of our colleagues. A requirement in this course is that you complete 2.0 units of research participation through the College of Education </w:t>
      </w:r>
      <w:proofErr w:type="spellStart"/>
      <w:r w:rsidR="00663E60">
        <w:rPr>
          <w:rFonts w:ascii="Times New Roman" w:hAnsi="Times New Roman"/>
        </w:rPr>
        <w:t>Sona</w:t>
      </w:r>
      <w:proofErr w:type="spellEnd"/>
      <w:r w:rsidR="00663E60">
        <w:rPr>
          <w:rFonts w:ascii="Times New Roman" w:hAnsi="Times New Roman"/>
        </w:rPr>
        <w:t xml:space="preserve"> system (</w:t>
      </w:r>
      <w:hyperlink r:id="rId6" w:history="1">
        <w:r w:rsidR="00663E60" w:rsidRPr="002D0ED3">
          <w:rPr>
            <w:rStyle w:val="Hyperlink"/>
            <w:rFonts w:ascii="Times New Roman" w:hAnsi="Times New Roman"/>
          </w:rPr>
          <w:t>http://okstate-coeosu.cona-systems.com/</w:t>
        </w:r>
      </w:hyperlink>
      <w:r w:rsidR="00663E60">
        <w:rPr>
          <w:rFonts w:ascii="Times New Roman" w:hAnsi="Times New Roman"/>
        </w:rPr>
        <w:t xml:space="preserve">). You have automatically been added to the </w:t>
      </w:r>
      <w:proofErr w:type="spellStart"/>
      <w:r w:rsidR="00663E60">
        <w:rPr>
          <w:rFonts w:ascii="Times New Roman" w:hAnsi="Times New Roman"/>
        </w:rPr>
        <w:t>Sona</w:t>
      </w:r>
      <w:proofErr w:type="spellEnd"/>
      <w:r w:rsidR="00663E60">
        <w:rPr>
          <w:rFonts w:ascii="Times New Roman" w:hAnsi="Times New Roman"/>
        </w:rPr>
        <w:t xml:space="preserve"> system as a result of your enrollment in this course. If you for any reason do not wish to participate in human subjects research, contact the course instructor for an alternative assignment such as writing a research review or attending research seminars and writing about those experi</w:t>
      </w:r>
      <w:r w:rsidR="00D000F3">
        <w:rPr>
          <w:rFonts w:ascii="Times New Roman" w:hAnsi="Times New Roman"/>
        </w:rPr>
        <w:t>en</w:t>
      </w:r>
      <w:r w:rsidR="001272E1">
        <w:rPr>
          <w:rFonts w:ascii="Times New Roman" w:hAnsi="Times New Roman"/>
        </w:rPr>
        <w:t>ces. This assignment is worth 25</w:t>
      </w:r>
      <w:r w:rsidR="00663E60">
        <w:rPr>
          <w:rFonts w:ascii="Times New Roman" w:hAnsi="Times New Roman"/>
        </w:rPr>
        <w:t xml:space="preserve"> points.</w:t>
      </w:r>
    </w:p>
    <w:p w:rsidR="00B059C6" w:rsidRPr="00680A82" w:rsidRDefault="00B059C6" w:rsidP="00B059C6">
      <w:pPr>
        <w:jc w:val="center"/>
        <w:rPr>
          <w:rFonts w:ascii="Times New Roman" w:hAnsi="Times New Roman"/>
        </w:rPr>
      </w:pPr>
    </w:p>
    <w:p w:rsidR="00B11A36" w:rsidRPr="00680A82" w:rsidRDefault="00B059C6" w:rsidP="00B11A36">
      <w:pPr>
        <w:rPr>
          <w:rFonts w:ascii="Times New Roman" w:hAnsi="Times New Roman"/>
          <w:b/>
          <w:caps/>
        </w:rPr>
      </w:pPr>
      <w:r w:rsidRPr="00680A82">
        <w:rPr>
          <w:rFonts w:ascii="Times New Roman" w:hAnsi="Times New Roman"/>
          <w:b/>
          <w:caps/>
        </w:rPr>
        <w:t>Grading Structure/Requirements</w:t>
      </w:r>
      <w:r w:rsidR="00B11A36" w:rsidRPr="00680A82">
        <w:rPr>
          <w:rFonts w:ascii="Times New Roman" w:hAnsi="Times New Roman"/>
          <w:b/>
          <w:caps/>
        </w:rPr>
        <w:t>:</w:t>
      </w:r>
    </w:p>
    <w:p w:rsidR="00B059C6" w:rsidRPr="00680A82" w:rsidRDefault="00B059C6" w:rsidP="00B11A36">
      <w:pPr>
        <w:rPr>
          <w:rFonts w:ascii="Times New Roman" w:hAnsi="Times New Roman"/>
          <w:b/>
          <w:caps/>
        </w:rPr>
      </w:pPr>
    </w:p>
    <w:p w:rsidR="00B059C6" w:rsidRPr="00680A82" w:rsidRDefault="00B059C6" w:rsidP="00B059C6">
      <w:pPr>
        <w:rPr>
          <w:rFonts w:ascii="Times New Roman" w:hAnsi="Times New Roman"/>
        </w:rPr>
      </w:pPr>
      <w:r w:rsidRPr="00680A82">
        <w:rPr>
          <w:rFonts w:ascii="Times New Roman" w:hAnsi="Times New Roman"/>
        </w:rPr>
        <w:t>There are a total of 1000 points in the course, which means you can take your total points and divide by ten to determine your percentage grade in the course. The grading structure is as follows:</w:t>
      </w:r>
    </w:p>
    <w:tbl>
      <w:tblPr>
        <w:tblStyle w:val="TableGrid"/>
        <w:tblW w:w="0" w:type="auto"/>
        <w:jc w:val="center"/>
        <w:tblLook w:val="00BF"/>
      </w:tblPr>
      <w:tblGrid>
        <w:gridCol w:w="2808"/>
        <w:gridCol w:w="2376"/>
      </w:tblGrid>
      <w:tr w:rsidR="00B059C6" w:rsidRPr="00680A82">
        <w:trPr>
          <w:jc w:val="center"/>
        </w:trPr>
        <w:tc>
          <w:tcPr>
            <w:tcW w:w="2808" w:type="dxa"/>
          </w:tcPr>
          <w:p w:rsidR="00B059C6" w:rsidRPr="00680A82" w:rsidRDefault="00B059C6" w:rsidP="00B059C6">
            <w:pPr>
              <w:jc w:val="center"/>
              <w:rPr>
                <w:rFonts w:ascii="Times New Roman" w:hAnsi="Times New Roman"/>
                <w:b/>
              </w:rPr>
            </w:pPr>
            <w:r w:rsidRPr="00680A82">
              <w:rPr>
                <w:rFonts w:ascii="Times New Roman" w:hAnsi="Times New Roman"/>
                <w:b/>
              </w:rPr>
              <w:t>Assignment Type</w:t>
            </w:r>
          </w:p>
        </w:tc>
        <w:tc>
          <w:tcPr>
            <w:tcW w:w="2376" w:type="dxa"/>
          </w:tcPr>
          <w:p w:rsidR="00B059C6" w:rsidRPr="00680A82" w:rsidRDefault="00B059C6" w:rsidP="00B059C6">
            <w:pPr>
              <w:jc w:val="center"/>
              <w:rPr>
                <w:rFonts w:ascii="Times New Roman" w:hAnsi="Times New Roman"/>
                <w:b/>
              </w:rPr>
            </w:pPr>
            <w:r w:rsidRPr="00680A82">
              <w:rPr>
                <w:rFonts w:ascii="Times New Roman" w:hAnsi="Times New Roman"/>
                <w:b/>
              </w:rPr>
              <w:t>Total Points Possible</w:t>
            </w:r>
          </w:p>
        </w:tc>
      </w:tr>
      <w:tr w:rsidR="007C32C4" w:rsidRPr="00680A82">
        <w:trPr>
          <w:jc w:val="center"/>
        </w:trPr>
        <w:tc>
          <w:tcPr>
            <w:tcW w:w="2808" w:type="dxa"/>
          </w:tcPr>
          <w:p w:rsidR="007C32C4" w:rsidRPr="00680A82" w:rsidRDefault="002D6421" w:rsidP="002D6421">
            <w:pPr>
              <w:tabs>
                <w:tab w:val="right" w:pos="2592"/>
              </w:tabs>
              <w:rPr>
                <w:rFonts w:ascii="Times New Roman" w:hAnsi="Times New Roman"/>
              </w:rPr>
            </w:pPr>
            <w:r>
              <w:rPr>
                <w:rFonts w:ascii="Times New Roman" w:hAnsi="Times New Roman"/>
              </w:rPr>
              <w:t>Projects</w:t>
            </w:r>
          </w:p>
        </w:tc>
        <w:tc>
          <w:tcPr>
            <w:tcW w:w="2376" w:type="dxa"/>
          </w:tcPr>
          <w:p w:rsidR="007C32C4" w:rsidRPr="00680A82" w:rsidRDefault="00D000F3" w:rsidP="00B059C6">
            <w:pPr>
              <w:rPr>
                <w:rFonts w:ascii="Times New Roman" w:hAnsi="Times New Roman"/>
              </w:rPr>
            </w:pPr>
            <w:r>
              <w:rPr>
                <w:rFonts w:ascii="Times New Roman" w:hAnsi="Times New Roman"/>
              </w:rPr>
              <w:t>400 points</w:t>
            </w:r>
          </w:p>
        </w:tc>
      </w:tr>
      <w:tr w:rsidR="00663E60" w:rsidRPr="00680A82">
        <w:trPr>
          <w:jc w:val="center"/>
        </w:trPr>
        <w:tc>
          <w:tcPr>
            <w:tcW w:w="2808" w:type="dxa"/>
          </w:tcPr>
          <w:p w:rsidR="00663E60" w:rsidRDefault="00663E60" w:rsidP="00B059C6">
            <w:pPr>
              <w:rPr>
                <w:rFonts w:ascii="Times New Roman" w:hAnsi="Times New Roman"/>
              </w:rPr>
            </w:pPr>
            <w:r>
              <w:rPr>
                <w:rFonts w:ascii="Times New Roman" w:hAnsi="Times New Roman"/>
              </w:rPr>
              <w:t>Exam One</w:t>
            </w:r>
          </w:p>
        </w:tc>
        <w:tc>
          <w:tcPr>
            <w:tcW w:w="2376" w:type="dxa"/>
          </w:tcPr>
          <w:p w:rsidR="00663E60" w:rsidRDefault="00D000F3" w:rsidP="00B059C6">
            <w:pPr>
              <w:rPr>
                <w:rFonts w:ascii="Times New Roman" w:hAnsi="Times New Roman"/>
              </w:rPr>
            </w:pPr>
            <w:r>
              <w:rPr>
                <w:rFonts w:ascii="Times New Roman" w:hAnsi="Times New Roman"/>
              </w:rPr>
              <w:t>2</w:t>
            </w:r>
            <w:r w:rsidR="00663E60">
              <w:rPr>
                <w:rFonts w:ascii="Times New Roman" w:hAnsi="Times New Roman"/>
              </w:rPr>
              <w:t>00 points</w:t>
            </w:r>
          </w:p>
        </w:tc>
      </w:tr>
      <w:tr w:rsidR="00B059C6" w:rsidRPr="00680A82">
        <w:trPr>
          <w:jc w:val="center"/>
        </w:trPr>
        <w:tc>
          <w:tcPr>
            <w:tcW w:w="2808" w:type="dxa"/>
          </w:tcPr>
          <w:p w:rsidR="00B059C6" w:rsidRPr="00680A82" w:rsidRDefault="00663E60" w:rsidP="00B059C6">
            <w:pPr>
              <w:rPr>
                <w:rFonts w:ascii="Times New Roman" w:hAnsi="Times New Roman"/>
              </w:rPr>
            </w:pPr>
            <w:r>
              <w:rPr>
                <w:rFonts w:ascii="Times New Roman" w:hAnsi="Times New Roman"/>
              </w:rPr>
              <w:t>Exam Two</w:t>
            </w:r>
          </w:p>
        </w:tc>
        <w:tc>
          <w:tcPr>
            <w:tcW w:w="2376" w:type="dxa"/>
          </w:tcPr>
          <w:p w:rsidR="00B059C6" w:rsidRPr="00680A82" w:rsidRDefault="00D000F3" w:rsidP="00B059C6">
            <w:pPr>
              <w:rPr>
                <w:rFonts w:ascii="Times New Roman" w:hAnsi="Times New Roman"/>
              </w:rPr>
            </w:pPr>
            <w:r>
              <w:rPr>
                <w:rFonts w:ascii="Times New Roman" w:hAnsi="Times New Roman"/>
              </w:rPr>
              <w:t>2</w:t>
            </w:r>
            <w:r w:rsidR="00663E60">
              <w:rPr>
                <w:rFonts w:ascii="Times New Roman" w:hAnsi="Times New Roman"/>
              </w:rPr>
              <w:t>00 points</w:t>
            </w:r>
          </w:p>
        </w:tc>
      </w:tr>
      <w:tr w:rsidR="00B059C6" w:rsidRPr="00680A82">
        <w:trPr>
          <w:jc w:val="center"/>
        </w:trPr>
        <w:tc>
          <w:tcPr>
            <w:tcW w:w="2808" w:type="dxa"/>
          </w:tcPr>
          <w:p w:rsidR="00B059C6" w:rsidRPr="00680A82" w:rsidRDefault="002D6421" w:rsidP="00B059C6">
            <w:pPr>
              <w:rPr>
                <w:rFonts w:ascii="Times New Roman" w:hAnsi="Times New Roman"/>
              </w:rPr>
            </w:pPr>
            <w:r>
              <w:rPr>
                <w:rFonts w:ascii="Times New Roman" w:hAnsi="Times New Roman"/>
              </w:rPr>
              <w:t>Presentation</w:t>
            </w:r>
            <w:r w:rsidR="00D000F3">
              <w:rPr>
                <w:rFonts w:ascii="Times New Roman" w:hAnsi="Times New Roman"/>
              </w:rPr>
              <w:t>/Paper</w:t>
            </w:r>
          </w:p>
        </w:tc>
        <w:tc>
          <w:tcPr>
            <w:tcW w:w="2376" w:type="dxa"/>
          </w:tcPr>
          <w:p w:rsidR="00B059C6" w:rsidRPr="00680A82" w:rsidRDefault="001272E1" w:rsidP="00B059C6">
            <w:pPr>
              <w:rPr>
                <w:rFonts w:ascii="Times New Roman" w:hAnsi="Times New Roman"/>
              </w:rPr>
            </w:pPr>
            <w:r>
              <w:rPr>
                <w:rFonts w:ascii="Times New Roman" w:hAnsi="Times New Roman"/>
              </w:rPr>
              <w:t>175</w:t>
            </w:r>
            <w:r w:rsidR="002D6421">
              <w:rPr>
                <w:rFonts w:ascii="Times New Roman" w:hAnsi="Times New Roman"/>
              </w:rPr>
              <w:t xml:space="preserve"> points</w:t>
            </w:r>
          </w:p>
        </w:tc>
      </w:tr>
      <w:tr w:rsidR="00B059C6" w:rsidRPr="00680A82">
        <w:trPr>
          <w:jc w:val="center"/>
        </w:trPr>
        <w:tc>
          <w:tcPr>
            <w:tcW w:w="2808" w:type="dxa"/>
          </w:tcPr>
          <w:p w:rsidR="00B059C6" w:rsidRPr="00680A82" w:rsidRDefault="00C530EE" w:rsidP="00B059C6">
            <w:pPr>
              <w:rPr>
                <w:rFonts w:ascii="Times New Roman" w:hAnsi="Times New Roman"/>
              </w:rPr>
            </w:pPr>
            <w:r>
              <w:rPr>
                <w:rFonts w:ascii="Times New Roman" w:hAnsi="Times New Roman"/>
              </w:rPr>
              <w:t>Research Participation</w:t>
            </w:r>
          </w:p>
        </w:tc>
        <w:tc>
          <w:tcPr>
            <w:tcW w:w="2376" w:type="dxa"/>
          </w:tcPr>
          <w:p w:rsidR="00B059C6" w:rsidRPr="00680A82" w:rsidRDefault="001272E1" w:rsidP="00D000F3">
            <w:pPr>
              <w:tabs>
                <w:tab w:val="center" w:pos="1080"/>
              </w:tabs>
              <w:rPr>
                <w:rFonts w:ascii="Times New Roman" w:hAnsi="Times New Roman"/>
              </w:rPr>
            </w:pPr>
            <w:r>
              <w:rPr>
                <w:rFonts w:ascii="Times New Roman" w:hAnsi="Times New Roman"/>
              </w:rPr>
              <w:t>25</w:t>
            </w:r>
            <w:r w:rsidR="00B35F81">
              <w:rPr>
                <w:rFonts w:ascii="Times New Roman" w:hAnsi="Times New Roman"/>
              </w:rPr>
              <w:t xml:space="preserve"> points</w:t>
            </w:r>
          </w:p>
        </w:tc>
      </w:tr>
      <w:tr w:rsidR="00B059C6" w:rsidRPr="00680A82">
        <w:trPr>
          <w:jc w:val="center"/>
        </w:trPr>
        <w:tc>
          <w:tcPr>
            <w:tcW w:w="2808" w:type="dxa"/>
            <w:tcBorders>
              <w:top w:val="single" w:sz="4" w:space="0" w:color="auto"/>
            </w:tcBorders>
          </w:tcPr>
          <w:p w:rsidR="00B059C6" w:rsidRPr="00680A82" w:rsidRDefault="00B059C6" w:rsidP="00B059C6">
            <w:pPr>
              <w:rPr>
                <w:rFonts w:ascii="Times New Roman" w:hAnsi="Times New Roman"/>
                <w:b/>
              </w:rPr>
            </w:pPr>
            <w:r w:rsidRPr="00680A82">
              <w:rPr>
                <w:rFonts w:ascii="Times New Roman" w:hAnsi="Times New Roman"/>
                <w:b/>
              </w:rPr>
              <w:t>TOTAL POINTS</w:t>
            </w:r>
          </w:p>
        </w:tc>
        <w:tc>
          <w:tcPr>
            <w:tcW w:w="2376" w:type="dxa"/>
            <w:tcBorders>
              <w:top w:val="single" w:sz="4" w:space="0" w:color="auto"/>
            </w:tcBorders>
          </w:tcPr>
          <w:p w:rsidR="00B059C6" w:rsidRPr="00680A82" w:rsidRDefault="00D000F3" w:rsidP="00B059C6">
            <w:pPr>
              <w:rPr>
                <w:rFonts w:ascii="Times New Roman" w:hAnsi="Times New Roman"/>
                <w:b/>
              </w:rPr>
            </w:pPr>
            <w:r>
              <w:rPr>
                <w:rFonts w:ascii="Times New Roman" w:hAnsi="Times New Roman"/>
                <w:b/>
              </w:rPr>
              <w:t>1000</w:t>
            </w:r>
            <w:r w:rsidR="00B059C6" w:rsidRPr="00680A82">
              <w:rPr>
                <w:rFonts w:ascii="Times New Roman" w:hAnsi="Times New Roman"/>
                <w:b/>
              </w:rPr>
              <w:t xml:space="preserve"> points</w:t>
            </w:r>
          </w:p>
        </w:tc>
      </w:tr>
    </w:tbl>
    <w:p w:rsidR="00962B40" w:rsidRDefault="00962B40" w:rsidP="00B059C6">
      <w:pPr>
        <w:rPr>
          <w:rFonts w:ascii="Times New Roman" w:hAnsi="Times New Roman"/>
        </w:rPr>
      </w:pPr>
    </w:p>
    <w:p w:rsidR="00962B40" w:rsidRDefault="00962B40" w:rsidP="00B059C6">
      <w:pPr>
        <w:rPr>
          <w:rFonts w:ascii="Times New Roman" w:hAnsi="Times New Roman"/>
        </w:rPr>
      </w:pPr>
      <w:r>
        <w:rPr>
          <w:rFonts w:ascii="Times New Roman" w:hAnsi="Times New Roman"/>
        </w:rPr>
        <w:t>The course is graded as follows: A = 100-90%, B = 89.9</w:t>
      </w:r>
      <w:r w:rsidR="00EE53B7">
        <w:rPr>
          <w:rFonts w:ascii="Times New Roman" w:hAnsi="Times New Roman"/>
        </w:rPr>
        <w:t>9</w:t>
      </w:r>
      <w:r>
        <w:rPr>
          <w:rFonts w:ascii="Times New Roman" w:hAnsi="Times New Roman"/>
        </w:rPr>
        <w:t>%-80%, C = 79.9</w:t>
      </w:r>
      <w:r w:rsidR="00EE53B7">
        <w:rPr>
          <w:rFonts w:ascii="Times New Roman" w:hAnsi="Times New Roman"/>
        </w:rPr>
        <w:t>9</w:t>
      </w:r>
      <w:r>
        <w:rPr>
          <w:rFonts w:ascii="Times New Roman" w:hAnsi="Times New Roman"/>
        </w:rPr>
        <w:t>%-70%, D = 69.9</w:t>
      </w:r>
      <w:r w:rsidR="00EE53B7">
        <w:rPr>
          <w:rFonts w:ascii="Times New Roman" w:hAnsi="Times New Roman"/>
        </w:rPr>
        <w:t>9</w:t>
      </w:r>
      <w:r>
        <w:rPr>
          <w:rFonts w:ascii="Times New Roman" w:hAnsi="Times New Roman"/>
        </w:rPr>
        <w:t xml:space="preserve">%-60%, F &lt; 60%. Therefore, an A is a final course grade ranging from 900-1000 points, a B is a final course grade ranging from 800-899 points, a C is a final course grade ranging from 700-799 points, a D is a final course grade ranging from 600-699 points, and an F is a final course grade of 599 points or less. </w:t>
      </w:r>
    </w:p>
    <w:p w:rsidR="00B059C6" w:rsidRPr="00680A82" w:rsidRDefault="00B059C6" w:rsidP="00B059C6">
      <w:pPr>
        <w:rPr>
          <w:rFonts w:ascii="Times New Roman" w:hAnsi="Times New Roman"/>
        </w:rPr>
      </w:pPr>
      <w:r w:rsidRPr="00680A82">
        <w:rPr>
          <w:rFonts w:ascii="Times New Roman" w:hAnsi="Times New Roman"/>
        </w:rPr>
        <w:t xml:space="preserve"> </w:t>
      </w:r>
    </w:p>
    <w:p w:rsidR="005245ED" w:rsidRDefault="005245ED" w:rsidP="005245ED">
      <w:pPr>
        <w:rPr>
          <w:rFonts w:ascii="Times New Roman" w:hAnsi="Times New Roman"/>
          <w:b/>
          <w:caps/>
        </w:rPr>
      </w:pPr>
      <w:r>
        <w:rPr>
          <w:rFonts w:ascii="Times New Roman" w:hAnsi="Times New Roman"/>
          <w:b/>
          <w:caps/>
        </w:rPr>
        <w:t>CLASS PREPAREDNESS:</w:t>
      </w:r>
    </w:p>
    <w:p w:rsidR="005245ED" w:rsidRDefault="005245ED" w:rsidP="005245ED">
      <w:pPr>
        <w:rPr>
          <w:rFonts w:ascii="Times New Roman" w:hAnsi="Times New Roman"/>
          <w:b/>
          <w:caps/>
        </w:rPr>
      </w:pPr>
    </w:p>
    <w:p w:rsidR="005245ED" w:rsidRDefault="005245ED" w:rsidP="005245ED">
      <w:pPr>
        <w:rPr>
          <w:rFonts w:ascii="Times New Roman" w:hAnsi="Times New Roman"/>
        </w:rPr>
      </w:pPr>
      <w:r>
        <w:rPr>
          <w:rFonts w:ascii="Times New Roman" w:hAnsi="Times New Roman"/>
        </w:rPr>
        <w:t xml:space="preserve">Students are expected to arrive to class on time and prepared for required coursework. This means arriving prepared for in-class activities that may require the use of the textbook, spare paper, and a basic calculator. </w:t>
      </w:r>
      <w:r w:rsidR="003119F6">
        <w:rPr>
          <w:rFonts w:ascii="Times New Roman" w:hAnsi="Times New Roman"/>
        </w:rPr>
        <w:t>You</w:t>
      </w:r>
      <w:r>
        <w:rPr>
          <w:rFonts w:ascii="Times New Roman" w:hAnsi="Times New Roman"/>
        </w:rPr>
        <w:t xml:space="preserve"> should bring a calculator, the course textbook, and paper with </w:t>
      </w:r>
      <w:r w:rsidR="00EE53B7">
        <w:rPr>
          <w:rFonts w:ascii="Times New Roman" w:hAnsi="Times New Roman"/>
        </w:rPr>
        <w:t>you</w:t>
      </w:r>
      <w:r>
        <w:rPr>
          <w:rFonts w:ascii="Times New Roman" w:hAnsi="Times New Roman"/>
        </w:rPr>
        <w:t xml:space="preserve"> to each class period to be prepared for in-class activities designed to strengthen conceptual understanding.</w:t>
      </w:r>
    </w:p>
    <w:p w:rsidR="005245ED" w:rsidRDefault="005245ED" w:rsidP="005245ED">
      <w:pPr>
        <w:rPr>
          <w:rFonts w:ascii="Times New Roman" w:hAnsi="Times New Roman"/>
        </w:rPr>
      </w:pPr>
    </w:p>
    <w:p w:rsidR="006C3D14" w:rsidRDefault="006C3D14" w:rsidP="005245ED">
      <w:pPr>
        <w:rPr>
          <w:rFonts w:ascii="Times New Roman" w:hAnsi="Times New Roman"/>
          <w:b/>
          <w:caps/>
        </w:rPr>
      </w:pPr>
      <w:r>
        <w:rPr>
          <w:rFonts w:ascii="Times New Roman" w:hAnsi="Times New Roman"/>
          <w:b/>
          <w:caps/>
        </w:rPr>
        <w:t>LATE WORK POLICY:</w:t>
      </w:r>
    </w:p>
    <w:p w:rsidR="006C3D14" w:rsidRDefault="006C3D14" w:rsidP="006C3D14">
      <w:pPr>
        <w:rPr>
          <w:rFonts w:ascii="Times New Roman" w:hAnsi="Times New Roman"/>
          <w:b/>
          <w:caps/>
        </w:rPr>
      </w:pPr>
    </w:p>
    <w:p w:rsidR="006C3D14" w:rsidRDefault="006C3D14" w:rsidP="006C3D14">
      <w:pPr>
        <w:rPr>
          <w:rFonts w:ascii="Times New Roman" w:hAnsi="Times New Roman"/>
        </w:rPr>
      </w:pPr>
      <w:r>
        <w:rPr>
          <w:rFonts w:ascii="Times New Roman" w:hAnsi="Times New Roman"/>
        </w:rPr>
        <w:t xml:space="preserve">Late work is not acceptable in </w:t>
      </w:r>
      <w:r w:rsidR="002D6421">
        <w:rPr>
          <w:rFonts w:ascii="Times New Roman" w:hAnsi="Times New Roman"/>
        </w:rPr>
        <w:t>graduate</w:t>
      </w:r>
      <w:r>
        <w:rPr>
          <w:rFonts w:ascii="Times New Roman" w:hAnsi="Times New Roman"/>
        </w:rPr>
        <w:t xml:space="preserve"> work. However, if you find that you are falling behind in your coursework, it is of the utmost importance that you imme</w:t>
      </w:r>
      <w:r w:rsidR="00EE53B7">
        <w:rPr>
          <w:rFonts w:ascii="Times New Roman" w:hAnsi="Times New Roman"/>
        </w:rPr>
        <w:t>diately contact your instructor.</w:t>
      </w:r>
      <w:r>
        <w:rPr>
          <w:rFonts w:ascii="Times New Roman" w:hAnsi="Times New Roman"/>
        </w:rPr>
        <w:t xml:space="preserve"> </w:t>
      </w:r>
      <w:r w:rsidR="002D6421">
        <w:rPr>
          <w:rFonts w:ascii="Times New Roman" w:hAnsi="Times New Roman"/>
        </w:rPr>
        <w:t>A</w:t>
      </w:r>
      <w:r>
        <w:rPr>
          <w:rFonts w:ascii="Times New Roman" w:hAnsi="Times New Roman"/>
        </w:rPr>
        <w:t>s soon as you know there is any problem, immediately contact the course instructor. This is the best way to stay caught up with the course, and to achieve the highest possible grade.</w:t>
      </w:r>
    </w:p>
    <w:p w:rsidR="006C3D14" w:rsidRDefault="006C3D14" w:rsidP="006C3D14">
      <w:pPr>
        <w:rPr>
          <w:rFonts w:ascii="Times New Roman" w:hAnsi="Times New Roman"/>
        </w:rPr>
      </w:pPr>
    </w:p>
    <w:p w:rsidR="0023605F" w:rsidRPr="00680A82" w:rsidRDefault="006C3D14" w:rsidP="0023605F">
      <w:pPr>
        <w:rPr>
          <w:rFonts w:ascii="Times New Roman" w:hAnsi="Times New Roman"/>
        </w:rPr>
      </w:pPr>
      <w:r>
        <w:rPr>
          <w:rFonts w:ascii="Times New Roman" w:hAnsi="Times New Roman"/>
        </w:rPr>
        <w:t xml:space="preserve">If you find that you need to submit late work </w:t>
      </w:r>
      <w:r>
        <w:rPr>
          <w:rFonts w:ascii="Times New Roman" w:hAnsi="Times New Roman"/>
          <w:b/>
          <w:u w:val="single"/>
        </w:rPr>
        <w:t>it is required that you contact the instructor before submitting any late work.</w:t>
      </w:r>
      <w:r>
        <w:rPr>
          <w:rFonts w:ascii="Times New Roman" w:hAnsi="Times New Roman"/>
        </w:rPr>
        <w:t xml:space="preserve"> Any late work submitted without first contacting the instructor to </w:t>
      </w:r>
      <w:r w:rsidR="00EE53B7">
        <w:rPr>
          <w:rFonts w:ascii="Times New Roman" w:hAnsi="Times New Roman"/>
        </w:rPr>
        <w:t>discuss the work and form</w:t>
      </w:r>
      <w:r>
        <w:rPr>
          <w:rFonts w:ascii="Times New Roman" w:hAnsi="Times New Roman"/>
        </w:rPr>
        <w:t xml:space="preserve"> a plan for getting caught up to date with coursework will not be accepted. This is to make sure that you receive all information you need about which assignments will take priority in getting caught up, and what, if any, credit can be given to late work before beginning. Communication is the key in getting caught up if you find yourself behind on work, so call, email, </w:t>
      </w:r>
      <w:r w:rsidR="002D6421">
        <w:rPr>
          <w:rFonts w:ascii="Times New Roman" w:hAnsi="Times New Roman"/>
        </w:rPr>
        <w:t xml:space="preserve">or </w:t>
      </w:r>
      <w:r>
        <w:rPr>
          <w:rFonts w:ascii="Times New Roman" w:hAnsi="Times New Roman"/>
        </w:rPr>
        <w:t>stop by</w:t>
      </w:r>
      <w:r w:rsidR="002D6421">
        <w:rPr>
          <w:rFonts w:ascii="Times New Roman" w:hAnsi="Times New Roman"/>
        </w:rPr>
        <w:t xml:space="preserve">, </w:t>
      </w:r>
      <w:r>
        <w:rPr>
          <w:rFonts w:ascii="Times New Roman" w:hAnsi="Times New Roman"/>
        </w:rPr>
        <w:t xml:space="preserve">whatever you need to do to get in contact! </w:t>
      </w:r>
    </w:p>
    <w:p w:rsidR="00EE53B7" w:rsidRDefault="00EE53B7" w:rsidP="0023605F">
      <w:pPr>
        <w:rPr>
          <w:rFonts w:ascii="Times New Roman" w:hAnsi="Times New Roman"/>
        </w:rPr>
      </w:pPr>
    </w:p>
    <w:p w:rsidR="0023605F" w:rsidRPr="00680A82" w:rsidRDefault="0023605F" w:rsidP="0023605F">
      <w:pPr>
        <w:rPr>
          <w:rFonts w:ascii="Times New Roman" w:hAnsi="Times New Roman"/>
        </w:rPr>
      </w:pPr>
    </w:p>
    <w:p w:rsidR="0023605F" w:rsidRPr="00680A82" w:rsidRDefault="0023605F" w:rsidP="0023605F">
      <w:pPr>
        <w:pStyle w:val="ListParagraph"/>
        <w:ind w:left="360"/>
        <w:rPr>
          <w:rFonts w:ascii="Times New Roman" w:hAnsi="Times New Roman"/>
        </w:rPr>
      </w:pPr>
    </w:p>
    <w:p w:rsidR="0023605F" w:rsidRPr="00680A82" w:rsidRDefault="0023605F" w:rsidP="0023605F">
      <w:pPr>
        <w:pStyle w:val="ListParagraph"/>
        <w:ind w:left="360"/>
        <w:rPr>
          <w:rFonts w:ascii="Times New Roman" w:hAnsi="Times New Roman"/>
        </w:rPr>
      </w:pPr>
    </w:p>
    <w:p w:rsidR="00403F86" w:rsidRPr="00680A82" w:rsidRDefault="00403F86" w:rsidP="006C3D14">
      <w:pPr>
        <w:rPr>
          <w:rFonts w:ascii="Times New Roman" w:hAnsi="Times New Roman"/>
          <w:b/>
          <w:caps/>
        </w:rPr>
        <w:sectPr w:rsidR="00403F86" w:rsidRPr="00680A82">
          <w:pgSz w:w="12240" w:h="15840"/>
          <w:pgMar w:top="1440" w:right="1440" w:bottom="1440" w:left="1440" w:gutter="0"/>
        </w:sectPr>
      </w:pPr>
    </w:p>
    <w:p w:rsidR="00931198" w:rsidRPr="00680A82" w:rsidRDefault="00213A29" w:rsidP="00703432">
      <w:pPr>
        <w:jc w:val="center"/>
        <w:rPr>
          <w:rFonts w:ascii="Times New Roman" w:hAnsi="Times New Roman"/>
          <w:b/>
          <w:caps/>
        </w:rPr>
      </w:pPr>
      <w:r>
        <w:rPr>
          <w:rFonts w:ascii="Times New Roman" w:hAnsi="Times New Roman"/>
          <w:b/>
          <w:caps/>
        </w:rPr>
        <w:t xml:space="preserve">TENTATIVE </w:t>
      </w:r>
      <w:r w:rsidR="00B059C6" w:rsidRPr="00680A82">
        <w:rPr>
          <w:rFonts w:ascii="Times New Roman" w:hAnsi="Times New Roman"/>
          <w:b/>
          <w:caps/>
        </w:rPr>
        <w:t>Course Calendar</w:t>
      </w:r>
      <w:r w:rsidR="00B11A36" w:rsidRPr="00680A82">
        <w:rPr>
          <w:rFonts w:ascii="Times New Roman" w:hAnsi="Times New Roman"/>
          <w:b/>
          <w:caps/>
        </w:rPr>
        <w:t>:</w:t>
      </w:r>
    </w:p>
    <w:p w:rsidR="00403F86" w:rsidRPr="00680A82" w:rsidRDefault="00403F86" w:rsidP="00703432">
      <w:pPr>
        <w:jc w:val="center"/>
        <w:rPr>
          <w:rFonts w:ascii="Times New Roman" w:hAnsi="Times New Roman"/>
          <w:b/>
          <w:caps/>
        </w:rPr>
      </w:pPr>
    </w:p>
    <w:p w:rsidR="00B059C6" w:rsidRPr="00680A82" w:rsidRDefault="00B059C6" w:rsidP="00B059C6">
      <w:pPr>
        <w:jc w:val="cente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1579"/>
        <w:gridCol w:w="4992"/>
        <w:gridCol w:w="1908"/>
      </w:tblGrid>
      <w:tr w:rsidR="00663E60" w:rsidRPr="00680A82">
        <w:tc>
          <w:tcPr>
            <w:tcW w:w="1097" w:type="dxa"/>
          </w:tcPr>
          <w:p w:rsidR="00663E60" w:rsidRPr="00680A82" w:rsidRDefault="00663E60" w:rsidP="0077339A">
            <w:pPr>
              <w:rPr>
                <w:rFonts w:ascii="Times New Roman" w:hAnsi="Times New Roman"/>
                <w:b/>
              </w:rPr>
            </w:pPr>
            <w:r w:rsidRPr="00680A82">
              <w:rPr>
                <w:rFonts w:ascii="Times New Roman" w:hAnsi="Times New Roman"/>
                <w:b/>
              </w:rPr>
              <w:t>Week</w:t>
            </w:r>
          </w:p>
        </w:tc>
        <w:tc>
          <w:tcPr>
            <w:tcW w:w="1579" w:type="dxa"/>
          </w:tcPr>
          <w:p w:rsidR="00663E60" w:rsidRPr="00680A82" w:rsidRDefault="00663E60" w:rsidP="0077339A">
            <w:pPr>
              <w:rPr>
                <w:rFonts w:ascii="Times New Roman" w:hAnsi="Times New Roman"/>
                <w:b/>
              </w:rPr>
            </w:pPr>
            <w:r w:rsidRPr="00680A82">
              <w:rPr>
                <w:rFonts w:ascii="Times New Roman" w:hAnsi="Times New Roman"/>
                <w:b/>
              </w:rPr>
              <w:t>Readings</w:t>
            </w:r>
          </w:p>
        </w:tc>
        <w:tc>
          <w:tcPr>
            <w:tcW w:w="4992" w:type="dxa"/>
          </w:tcPr>
          <w:p w:rsidR="00663E60" w:rsidRPr="00680A82" w:rsidRDefault="00663E60" w:rsidP="0077339A">
            <w:pPr>
              <w:rPr>
                <w:rFonts w:ascii="Times New Roman" w:hAnsi="Times New Roman"/>
                <w:b/>
              </w:rPr>
            </w:pPr>
            <w:r w:rsidRPr="00680A82">
              <w:rPr>
                <w:rFonts w:ascii="Times New Roman" w:hAnsi="Times New Roman"/>
                <w:b/>
              </w:rPr>
              <w:t>Content</w:t>
            </w:r>
          </w:p>
        </w:tc>
        <w:tc>
          <w:tcPr>
            <w:tcW w:w="1908" w:type="dxa"/>
          </w:tcPr>
          <w:p w:rsidR="00663E60" w:rsidRPr="00680A82" w:rsidRDefault="00663E60" w:rsidP="00663E60">
            <w:pPr>
              <w:rPr>
                <w:rFonts w:ascii="Times New Roman" w:hAnsi="Times New Roman"/>
                <w:b/>
              </w:rPr>
            </w:pPr>
            <w:r w:rsidRPr="00680A82">
              <w:rPr>
                <w:rFonts w:ascii="Times New Roman" w:hAnsi="Times New Roman"/>
                <w:b/>
              </w:rPr>
              <w:t>Assignments</w:t>
            </w:r>
          </w:p>
        </w:tc>
      </w:tr>
      <w:tr w:rsidR="00663E60" w:rsidRPr="00680A82">
        <w:tc>
          <w:tcPr>
            <w:tcW w:w="1097" w:type="dxa"/>
          </w:tcPr>
          <w:p w:rsidR="00663E60" w:rsidRDefault="00663E60" w:rsidP="002D6421">
            <w:pPr>
              <w:rPr>
                <w:rFonts w:ascii="Times New Roman" w:hAnsi="Times New Roman"/>
              </w:rPr>
            </w:pPr>
            <w:r>
              <w:rPr>
                <w:rFonts w:ascii="Times New Roman" w:hAnsi="Times New Roman"/>
              </w:rPr>
              <w:t>1</w:t>
            </w:r>
          </w:p>
          <w:p w:rsidR="00663E60" w:rsidRPr="0077339A" w:rsidRDefault="00663E60" w:rsidP="002D6421">
            <w:pPr>
              <w:rPr>
                <w:rFonts w:ascii="Times New Roman" w:hAnsi="Times New Roman"/>
              </w:rPr>
            </w:pPr>
            <w:r>
              <w:rPr>
                <w:rFonts w:ascii="Times New Roman" w:hAnsi="Times New Roman"/>
              </w:rPr>
              <w:t>8/20/12</w:t>
            </w:r>
          </w:p>
        </w:tc>
        <w:tc>
          <w:tcPr>
            <w:tcW w:w="1579" w:type="dxa"/>
          </w:tcPr>
          <w:p w:rsidR="00663E60" w:rsidRPr="00680A82" w:rsidRDefault="00213A29" w:rsidP="0077339A">
            <w:pPr>
              <w:rPr>
                <w:rFonts w:ascii="Times New Roman" w:hAnsi="Times New Roman"/>
              </w:rPr>
            </w:pPr>
            <w:r>
              <w:rPr>
                <w:rFonts w:ascii="Times New Roman" w:hAnsi="Times New Roman"/>
              </w:rPr>
              <w:t>None</w:t>
            </w:r>
          </w:p>
        </w:tc>
        <w:tc>
          <w:tcPr>
            <w:tcW w:w="4992" w:type="dxa"/>
          </w:tcPr>
          <w:p w:rsidR="00663E60" w:rsidRPr="00680A82" w:rsidRDefault="003119F6" w:rsidP="0077339A">
            <w:pPr>
              <w:rPr>
                <w:rFonts w:ascii="Times New Roman" w:hAnsi="Times New Roman"/>
              </w:rPr>
            </w:pPr>
            <w:r>
              <w:rPr>
                <w:rFonts w:ascii="Times New Roman" w:hAnsi="Times New Roman"/>
              </w:rPr>
              <w:t>Introductions; Variance, Covariance, and Correlation</w:t>
            </w:r>
          </w:p>
        </w:tc>
        <w:tc>
          <w:tcPr>
            <w:tcW w:w="1908" w:type="dxa"/>
          </w:tcPr>
          <w:p w:rsidR="00663E60" w:rsidRPr="00680A82" w:rsidRDefault="00663E60" w:rsidP="0077339A">
            <w:pPr>
              <w:rPr>
                <w:rFonts w:ascii="Times New Roman" w:hAnsi="Times New Roman"/>
              </w:rPr>
            </w:pPr>
          </w:p>
        </w:tc>
      </w:tr>
      <w:tr w:rsidR="00663E60" w:rsidRPr="00680A82">
        <w:tc>
          <w:tcPr>
            <w:tcW w:w="1097" w:type="dxa"/>
          </w:tcPr>
          <w:p w:rsidR="00663E60" w:rsidRDefault="00663E60" w:rsidP="002D6421">
            <w:pPr>
              <w:rPr>
                <w:rFonts w:ascii="Times New Roman" w:hAnsi="Times New Roman"/>
              </w:rPr>
            </w:pPr>
            <w:r>
              <w:rPr>
                <w:rFonts w:ascii="Times New Roman" w:hAnsi="Times New Roman"/>
              </w:rPr>
              <w:t>2</w:t>
            </w:r>
          </w:p>
          <w:p w:rsidR="00663E60" w:rsidRPr="0077339A" w:rsidRDefault="00663E60" w:rsidP="002D6421">
            <w:pPr>
              <w:rPr>
                <w:rFonts w:ascii="Times New Roman" w:hAnsi="Times New Roman"/>
              </w:rPr>
            </w:pPr>
            <w:r>
              <w:rPr>
                <w:rFonts w:ascii="Times New Roman" w:hAnsi="Times New Roman"/>
              </w:rPr>
              <w:t>8/27/12</w:t>
            </w:r>
          </w:p>
        </w:tc>
        <w:tc>
          <w:tcPr>
            <w:tcW w:w="1579" w:type="dxa"/>
          </w:tcPr>
          <w:p w:rsidR="00663E60" w:rsidRPr="00680A82" w:rsidRDefault="003119F6" w:rsidP="0077339A">
            <w:pPr>
              <w:rPr>
                <w:rFonts w:ascii="Times New Roman" w:hAnsi="Times New Roman"/>
              </w:rPr>
            </w:pPr>
            <w:r>
              <w:rPr>
                <w:rFonts w:ascii="Times New Roman" w:hAnsi="Times New Roman"/>
              </w:rPr>
              <w:t>Chapter 2</w:t>
            </w:r>
          </w:p>
        </w:tc>
        <w:tc>
          <w:tcPr>
            <w:tcW w:w="4992" w:type="dxa"/>
          </w:tcPr>
          <w:p w:rsidR="00663E60" w:rsidRPr="00680A82" w:rsidRDefault="003119F6" w:rsidP="0077339A">
            <w:pPr>
              <w:rPr>
                <w:rFonts w:ascii="Times New Roman" w:hAnsi="Times New Roman"/>
              </w:rPr>
            </w:pPr>
            <w:r>
              <w:rPr>
                <w:rFonts w:ascii="Times New Roman" w:hAnsi="Times New Roman"/>
              </w:rPr>
              <w:t>Simple Linear Regression</w:t>
            </w:r>
          </w:p>
        </w:tc>
        <w:tc>
          <w:tcPr>
            <w:tcW w:w="1908" w:type="dxa"/>
          </w:tcPr>
          <w:p w:rsidR="00663E60" w:rsidRPr="006C3D14" w:rsidRDefault="00663E60" w:rsidP="006C3D14">
            <w:pPr>
              <w:rPr>
                <w:rFonts w:ascii="Times New Roman" w:hAnsi="Times New Roman"/>
              </w:rPr>
            </w:pPr>
          </w:p>
        </w:tc>
      </w:tr>
      <w:tr w:rsidR="00663E60" w:rsidRPr="00680A82">
        <w:tc>
          <w:tcPr>
            <w:tcW w:w="1097" w:type="dxa"/>
          </w:tcPr>
          <w:p w:rsidR="00663E60" w:rsidRDefault="00663E60" w:rsidP="002D6421">
            <w:pPr>
              <w:rPr>
                <w:rFonts w:ascii="Times New Roman" w:hAnsi="Times New Roman"/>
              </w:rPr>
            </w:pPr>
            <w:r>
              <w:rPr>
                <w:rFonts w:ascii="Times New Roman" w:hAnsi="Times New Roman"/>
              </w:rPr>
              <w:t>3</w:t>
            </w:r>
          </w:p>
          <w:p w:rsidR="00663E60" w:rsidRPr="0077339A" w:rsidRDefault="00663E60" w:rsidP="002D6421">
            <w:pPr>
              <w:rPr>
                <w:rFonts w:ascii="Times New Roman" w:hAnsi="Times New Roman"/>
              </w:rPr>
            </w:pPr>
            <w:r>
              <w:rPr>
                <w:rFonts w:ascii="Times New Roman" w:hAnsi="Times New Roman"/>
              </w:rPr>
              <w:t>9/3/12</w:t>
            </w:r>
          </w:p>
        </w:tc>
        <w:tc>
          <w:tcPr>
            <w:tcW w:w="1579" w:type="dxa"/>
          </w:tcPr>
          <w:p w:rsidR="00663E60" w:rsidRPr="00680A82" w:rsidRDefault="00663E60" w:rsidP="0077339A">
            <w:pPr>
              <w:rPr>
                <w:rFonts w:ascii="Times New Roman" w:hAnsi="Times New Roman"/>
              </w:rPr>
            </w:pPr>
            <w:r>
              <w:rPr>
                <w:rFonts w:ascii="Times New Roman" w:hAnsi="Times New Roman"/>
              </w:rPr>
              <w:t>None</w:t>
            </w:r>
          </w:p>
        </w:tc>
        <w:tc>
          <w:tcPr>
            <w:tcW w:w="4992" w:type="dxa"/>
          </w:tcPr>
          <w:p w:rsidR="00663E60" w:rsidRPr="00680A82" w:rsidRDefault="00663E60" w:rsidP="0077339A">
            <w:pPr>
              <w:rPr>
                <w:rFonts w:ascii="Times New Roman" w:hAnsi="Times New Roman"/>
              </w:rPr>
            </w:pPr>
            <w:r>
              <w:rPr>
                <w:rFonts w:ascii="Times New Roman" w:hAnsi="Times New Roman"/>
              </w:rPr>
              <w:t>University Holiday</w:t>
            </w:r>
            <w:r w:rsidR="003119F6">
              <w:rPr>
                <w:rFonts w:ascii="Times New Roman" w:hAnsi="Times New Roman"/>
              </w:rPr>
              <w:t xml:space="preserve"> – NO CLASS</w:t>
            </w:r>
          </w:p>
        </w:tc>
        <w:tc>
          <w:tcPr>
            <w:tcW w:w="1908" w:type="dxa"/>
          </w:tcPr>
          <w:p w:rsidR="00663E60" w:rsidRPr="00680A82" w:rsidRDefault="00663E60" w:rsidP="006C3D14">
            <w:pPr>
              <w:rPr>
                <w:rFonts w:ascii="Times New Roman" w:hAnsi="Times New Roman"/>
                <w:b/>
              </w:rPr>
            </w:pPr>
          </w:p>
          <w:p w:rsidR="00663E60" w:rsidRPr="00680A82" w:rsidRDefault="00663E60" w:rsidP="0077339A">
            <w:pPr>
              <w:rPr>
                <w:rFonts w:ascii="Times New Roman" w:hAnsi="Times New Roman"/>
              </w:rPr>
            </w:pPr>
          </w:p>
        </w:tc>
      </w:tr>
      <w:tr w:rsidR="00663E60" w:rsidRPr="00680A82">
        <w:tc>
          <w:tcPr>
            <w:tcW w:w="1097" w:type="dxa"/>
          </w:tcPr>
          <w:p w:rsidR="00663E60" w:rsidRDefault="00663E60" w:rsidP="002D6421">
            <w:pPr>
              <w:rPr>
                <w:rFonts w:ascii="Times New Roman" w:hAnsi="Times New Roman"/>
              </w:rPr>
            </w:pPr>
            <w:r>
              <w:rPr>
                <w:rFonts w:ascii="Times New Roman" w:hAnsi="Times New Roman"/>
              </w:rPr>
              <w:t>4</w:t>
            </w:r>
          </w:p>
          <w:p w:rsidR="00663E60" w:rsidRPr="0077339A" w:rsidRDefault="00663E60" w:rsidP="002D6421">
            <w:pPr>
              <w:rPr>
                <w:rFonts w:ascii="Times New Roman" w:hAnsi="Times New Roman"/>
              </w:rPr>
            </w:pPr>
            <w:r>
              <w:rPr>
                <w:rFonts w:ascii="Times New Roman" w:hAnsi="Times New Roman"/>
              </w:rPr>
              <w:t>9/10/12</w:t>
            </w:r>
          </w:p>
        </w:tc>
        <w:tc>
          <w:tcPr>
            <w:tcW w:w="1579" w:type="dxa"/>
          </w:tcPr>
          <w:p w:rsidR="00663E60" w:rsidRPr="00680A82" w:rsidRDefault="00DC63D1" w:rsidP="0077339A">
            <w:pPr>
              <w:rPr>
                <w:rFonts w:ascii="Times New Roman" w:hAnsi="Times New Roman"/>
              </w:rPr>
            </w:pPr>
            <w:r>
              <w:rPr>
                <w:rFonts w:ascii="Times New Roman" w:hAnsi="Times New Roman"/>
              </w:rPr>
              <w:t>Chapter 3</w:t>
            </w:r>
          </w:p>
        </w:tc>
        <w:tc>
          <w:tcPr>
            <w:tcW w:w="4992" w:type="dxa"/>
          </w:tcPr>
          <w:p w:rsidR="00663E60" w:rsidRPr="00680A82" w:rsidRDefault="00DC63D1" w:rsidP="00213A29">
            <w:pPr>
              <w:rPr>
                <w:rFonts w:ascii="Times New Roman" w:hAnsi="Times New Roman"/>
              </w:rPr>
            </w:pPr>
            <w:r>
              <w:rPr>
                <w:rFonts w:ascii="Times New Roman" w:hAnsi="Times New Roman"/>
              </w:rPr>
              <w:t>Regression with Two Predictor Variables</w:t>
            </w:r>
          </w:p>
        </w:tc>
        <w:tc>
          <w:tcPr>
            <w:tcW w:w="1908" w:type="dxa"/>
          </w:tcPr>
          <w:p w:rsidR="00663E60" w:rsidRPr="00680A82" w:rsidRDefault="003119F6" w:rsidP="0077339A">
            <w:pPr>
              <w:rPr>
                <w:rFonts w:ascii="Times New Roman" w:hAnsi="Times New Roman"/>
              </w:rPr>
            </w:pPr>
            <w:r>
              <w:rPr>
                <w:rFonts w:ascii="Times New Roman" w:hAnsi="Times New Roman"/>
              </w:rPr>
              <w:t xml:space="preserve">Project 1 </w:t>
            </w:r>
            <w:r w:rsidRPr="00DC63D1">
              <w:rPr>
                <w:rFonts w:ascii="Times New Roman" w:hAnsi="Times New Roman"/>
                <w:b/>
                <w:u w:val="single"/>
              </w:rPr>
              <w:t>DUE</w:t>
            </w:r>
          </w:p>
        </w:tc>
      </w:tr>
      <w:tr w:rsidR="00663E60" w:rsidRPr="00680A82">
        <w:tc>
          <w:tcPr>
            <w:tcW w:w="1097" w:type="dxa"/>
          </w:tcPr>
          <w:p w:rsidR="00663E60" w:rsidRDefault="00663E60" w:rsidP="002D6421">
            <w:pPr>
              <w:rPr>
                <w:rFonts w:ascii="Times New Roman" w:hAnsi="Times New Roman"/>
              </w:rPr>
            </w:pPr>
            <w:r>
              <w:rPr>
                <w:rFonts w:ascii="Times New Roman" w:hAnsi="Times New Roman"/>
              </w:rPr>
              <w:t>5</w:t>
            </w:r>
          </w:p>
          <w:p w:rsidR="00663E60" w:rsidRPr="0077339A" w:rsidRDefault="00663E60" w:rsidP="002D6421">
            <w:pPr>
              <w:rPr>
                <w:rFonts w:ascii="Times New Roman" w:hAnsi="Times New Roman"/>
              </w:rPr>
            </w:pPr>
            <w:r>
              <w:rPr>
                <w:rFonts w:ascii="Times New Roman" w:hAnsi="Times New Roman"/>
              </w:rPr>
              <w:t>9/17/12</w:t>
            </w:r>
          </w:p>
        </w:tc>
        <w:tc>
          <w:tcPr>
            <w:tcW w:w="1579" w:type="dxa"/>
          </w:tcPr>
          <w:p w:rsidR="00663E60" w:rsidRPr="00680A82" w:rsidRDefault="00D57674" w:rsidP="0077339A">
            <w:pPr>
              <w:rPr>
                <w:rFonts w:ascii="Times New Roman" w:hAnsi="Times New Roman"/>
              </w:rPr>
            </w:pPr>
            <w:r>
              <w:rPr>
                <w:rFonts w:ascii="Times New Roman" w:hAnsi="Times New Roman"/>
              </w:rPr>
              <w:t>Chapter 3</w:t>
            </w:r>
            <w:r w:rsidR="00EE53B7">
              <w:rPr>
                <w:rFonts w:ascii="Times New Roman" w:hAnsi="Times New Roman"/>
              </w:rPr>
              <w:t>, Chapter 10</w:t>
            </w:r>
          </w:p>
        </w:tc>
        <w:tc>
          <w:tcPr>
            <w:tcW w:w="4992" w:type="dxa"/>
          </w:tcPr>
          <w:p w:rsidR="00663E60" w:rsidRPr="00D57674" w:rsidRDefault="00D57674" w:rsidP="00213A29">
            <w:pPr>
              <w:rPr>
                <w:rFonts w:ascii="Times New Roman" w:hAnsi="Times New Roman"/>
              </w:rPr>
            </w:pPr>
            <w:r>
              <w:rPr>
                <w:rFonts w:ascii="Times New Roman" w:hAnsi="Times New Roman"/>
              </w:rPr>
              <w:t xml:space="preserve">Regression with </w:t>
            </w:r>
            <w:r>
              <w:rPr>
                <w:rFonts w:ascii="Times New Roman" w:hAnsi="Times New Roman"/>
                <w:i/>
              </w:rPr>
              <w:t>k</w:t>
            </w:r>
            <w:r>
              <w:rPr>
                <w:rFonts w:ascii="Times New Roman" w:hAnsi="Times New Roman"/>
              </w:rPr>
              <w:t xml:space="preserve"> Predictor Variables</w:t>
            </w:r>
          </w:p>
        </w:tc>
        <w:tc>
          <w:tcPr>
            <w:tcW w:w="1908" w:type="dxa"/>
          </w:tcPr>
          <w:p w:rsidR="00663E60" w:rsidRPr="00680A82" w:rsidRDefault="00663E60" w:rsidP="0077339A">
            <w:pPr>
              <w:rPr>
                <w:rFonts w:ascii="Times New Roman" w:hAnsi="Times New Roman"/>
              </w:rPr>
            </w:pPr>
          </w:p>
        </w:tc>
      </w:tr>
      <w:tr w:rsidR="00663E60" w:rsidRPr="00680A82">
        <w:tc>
          <w:tcPr>
            <w:tcW w:w="1097" w:type="dxa"/>
          </w:tcPr>
          <w:p w:rsidR="00663E60" w:rsidRDefault="00663E60" w:rsidP="002D6421">
            <w:pPr>
              <w:rPr>
                <w:rFonts w:ascii="Times New Roman" w:hAnsi="Times New Roman"/>
              </w:rPr>
            </w:pPr>
            <w:r>
              <w:rPr>
                <w:rFonts w:ascii="Times New Roman" w:hAnsi="Times New Roman"/>
              </w:rPr>
              <w:t>6</w:t>
            </w:r>
          </w:p>
          <w:p w:rsidR="00663E60" w:rsidRPr="0077339A" w:rsidRDefault="00663E60" w:rsidP="002D6421">
            <w:pPr>
              <w:rPr>
                <w:rFonts w:ascii="Times New Roman" w:hAnsi="Times New Roman"/>
              </w:rPr>
            </w:pPr>
            <w:r>
              <w:rPr>
                <w:rFonts w:ascii="Times New Roman" w:hAnsi="Times New Roman"/>
              </w:rPr>
              <w:t>9/24/12</w:t>
            </w:r>
          </w:p>
        </w:tc>
        <w:tc>
          <w:tcPr>
            <w:tcW w:w="1579" w:type="dxa"/>
          </w:tcPr>
          <w:p w:rsidR="00663E60" w:rsidRPr="00680A82" w:rsidRDefault="00213A29" w:rsidP="0077339A">
            <w:pPr>
              <w:rPr>
                <w:rFonts w:ascii="Times New Roman" w:hAnsi="Times New Roman"/>
              </w:rPr>
            </w:pPr>
            <w:r>
              <w:rPr>
                <w:rFonts w:ascii="Times New Roman" w:hAnsi="Times New Roman"/>
              </w:rPr>
              <w:t>Chapter 3, and Handout</w:t>
            </w:r>
          </w:p>
        </w:tc>
        <w:tc>
          <w:tcPr>
            <w:tcW w:w="4992" w:type="dxa"/>
          </w:tcPr>
          <w:p w:rsidR="00627AA3" w:rsidRDefault="00213A29" w:rsidP="0077339A">
            <w:pPr>
              <w:rPr>
                <w:rFonts w:ascii="Times New Roman" w:hAnsi="Times New Roman"/>
              </w:rPr>
            </w:pPr>
            <w:r>
              <w:rPr>
                <w:rFonts w:ascii="Times New Roman" w:hAnsi="Times New Roman"/>
              </w:rPr>
              <w:t xml:space="preserve">Partial and </w:t>
            </w:r>
            <w:proofErr w:type="spellStart"/>
            <w:r>
              <w:rPr>
                <w:rFonts w:ascii="Times New Roman" w:hAnsi="Times New Roman"/>
              </w:rPr>
              <w:t>Semipartial</w:t>
            </w:r>
            <w:proofErr w:type="spellEnd"/>
            <w:r>
              <w:rPr>
                <w:rFonts w:ascii="Times New Roman" w:hAnsi="Times New Roman"/>
              </w:rPr>
              <w:t xml:space="preserve"> Correlation</w:t>
            </w:r>
          </w:p>
          <w:p w:rsidR="00663E60" w:rsidRPr="00680A82" w:rsidRDefault="00627AA3" w:rsidP="0077339A">
            <w:pPr>
              <w:rPr>
                <w:rFonts w:ascii="Times New Roman" w:hAnsi="Times New Roman"/>
              </w:rPr>
            </w:pPr>
            <w:r>
              <w:rPr>
                <w:rFonts w:ascii="Times New Roman" w:hAnsi="Times New Roman"/>
              </w:rPr>
              <w:t>(Meet in Willard 007)</w:t>
            </w:r>
          </w:p>
        </w:tc>
        <w:tc>
          <w:tcPr>
            <w:tcW w:w="1908" w:type="dxa"/>
          </w:tcPr>
          <w:p w:rsidR="00663E60" w:rsidRPr="00D57674" w:rsidRDefault="00D57674" w:rsidP="003E0B63">
            <w:pPr>
              <w:rPr>
                <w:rFonts w:ascii="Times New Roman" w:hAnsi="Times New Roman"/>
                <w:b/>
                <w:u w:val="single"/>
              </w:rPr>
            </w:pPr>
            <w:r>
              <w:rPr>
                <w:rFonts w:ascii="Times New Roman" w:hAnsi="Times New Roman"/>
              </w:rPr>
              <w:t xml:space="preserve">Project 2 </w:t>
            </w:r>
            <w:r>
              <w:rPr>
                <w:rFonts w:ascii="Times New Roman" w:hAnsi="Times New Roman"/>
                <w:b/>
                <w:u w:val="single"/>
              </w:rPr>
              <w:t>DUE</w:t>
            </w:r>
          </w:p>
        </w:tc>
      </w:tr>
      <w:tr w:rsidR="00663E60" w:rsidRPr="00680A82">
        <w:tc>
          <w:tcPr>
            <w:tcW w:w="1097" w:type="dxa"/>
          </w:tcPr>
          <w:p w:rsidR="00663E60" w:rsidRDefault="00663E60" w:rsidP="002D6421">
            <w:pPr>
              <w:rPr>
                <w:rFonts w:ascii="Times New Roman" w:hAnsi="Times New Roman"/>
              </w:rPr>
            </w:pPr>
            <w:r>
              <w:rPr>
                <w:rFonts w:ascii="Times New Roman" w:hAnsi="Times New Roman"/>
              </w:rPr>
              <w:t>7</w:t>
            </w:r>
          </w:p>
          <w:p w:rsidR="00663E60" w:rsidRPr="0077339A" w:rsidRDefault="00663E60" w:rsidP="00C530EE">
            <w:pPr>
              <w:rPr>
                <w:rFonts w:ascii="Times New Roman" w:hAnsi="Times New Roman"/>
              </w:rPr>
            </w:pPr>
            <w:r>
              <w:rPr>
                <w:rFonts w:ascii="Times New Roman" w:hAnsi="Times New Roman"/>
              </w:rPr>
              <w:t>10/1/12</w:t>
            </w:r>
          </w:p>
        </w:tc>
        <w:tc>
          <w:tcPr>
            <w:tcW w:w="1579" w:type="dxa"/>
          </w:tcPr>
          <w:p w:rsidR="00663E60" w:rsidRPr="00680A82" w:rsidRDefault="00EE53B7" w:rsidP="0077339A">
            <w:pPr>
              <w:rPr>
                <w:rFonts w:ascii="Times New Roman" w:hAnsi="Times New Roman"/>
              </w:rPr>
            </w:pPr>
            <w:r>
              <w:rPr>
                <w:rFonts w:ascii="Times New Roman" w:hAnsi="Times New Roman"/>
              </w:rPr>
              <w:t>Chapter 5, and Handout</w:t>
            </w:r>
          </w:p>
        </w:tc>
        <w:tc>
          <w:tcPr>
            <w:tcW w:w="4992" w:type="dxa"/>
          </w:tcPr>
          <w:p w:rsidR="00627AA3" w:rsidRDefault="00213A29" w:rsidP="0077339A">
            <w:pPr>
              <w:rPr>
                <w:rFonts w:ascii="Times New Roman" w:hAnsi="Times New Roman"/>
              </w:rPr>
            </w:pPr>
            <w:r>
              <w:rPr>
                <w:rFonts w:ascii="Times New Roman" w:hAnsi="Times New Roman"/>
              </w:rPr>
              <w:t>Stepwise Regression Methods</w:t>
            </w:r>
          </w:p>
          <w:p w:rsidR="00663E60" w:rsidRPr="00680A82" w:rsidRDefault="00627AA3" w:rsidP="0077339A">
            <w:pPr>
              <w:rPr>
                <w:rFonts w:ascii="Times New Roman" w:hAnsi="Times New Roman"/>
              </w:rPr>
            </w:pPr>
            <w:r>
              <w:rPr>
                <w:rFonts w:ascii="Times New Roman" w:hAnsi="Times New Roman"/>
              </w:rPr>
              <w:t>(Meet in Willard 007)</w:t>
            </w:r>
          </w:p>
        </w:tc>
        <w:tc>
          <w:tcPr>
            <w:tcW w:w="1908" w:type="dxa"/>
          </w:tcPr>
          <w:p w:rsidR="00663E60" w:rsidRPr="00680A82" w:rsidRDefault="00663E60" w:rsidP="0077339A">
            <w:pPr>
              <w:rPr>
                <w:rFonts w:ascii="Times New Roman" w:hAnsi="Times New Roman"/>
              </w:rPr>
            </w:pPr>
          </w:p>
        </w:tc>
      </w:tr>
      <w:tr w:rsidR="00663E60" w:rsidRPr="00680A82">
        <w:tc>
          <w:tcPr>
            <w:tcW w:w="1097" w:type="dxa"/>
          </w:tcPr>
          <w:p w:rsidR="00663E60" w:rsidRDefault="00663E60" w:rsidP="002D6421">
            <w:pPr>
              <w:rPr>
                <w:rFonts w:ascii="Times New Roman" w:hAnsi="Times New Roman"/>
              </w:rPr>
            </w:pPr>
            <w:r>
              <w:rPr>
                <w:rFonts w:ascii="Times New Roman" w:hAnsi="Times New Roman"/>
              </w:rPr>
              <w:t>8</w:t>
            </w:r>
          </w:p>
          <w:p w:rsidR="00663E60" w:rsidRPr="0077339A" w:rsidRDefault="00663E60" w:rsidP="002D6421">
            <w:pPr>
              <w:rPr>
                <w:rFonts w:ascii="Times New Roman" w:hAnsi="Times New Roman"/>
              </w:rPr>
            </w:pPr>
            <w:r>
              <w:rPr>
                <w:rFonts w:ascii="Times New Roman" w:hAnsi="Times New Roman"/>
              </w:rPr>
              <w:t>10/8/12</w:t>
            </w:r>
          </w:p>
        </w:tc>
        <w:tc>
          <w:tcPr>
            <w:tcW w:w="1579" w:type="dxa"/>
          </w:tcPr>
          <w:p w:rsidR="00663E60" w:rsidRPr="00680A82" w:rsidRDefault="00213A29" w:rsidP="0077339A">
            <w:pPr>
              <w:rPr>
                <w:rFonts w:ascii="Times New Roman" w:hAnsi="Times New Roman"/>
              </w:rPr>
            </w:pPr>
            <w:r>
              <w:rPr>
                <w:rFonts w:ascii="Times New Roman" w:hAnsi="Times New Roman"/>
              </w:rPr>
              <w:t>None</w:t>
            </w:r>
          </w:p>
        </w:tc>
        <w:tc>
          <w:tcPr>
            <w:tcW w:w="4992" w:type="dxa"/>
          </w:tcPr>
          <w:p w:rsidR="00663E60" w:rsidRPr="00680A82" w:rsidRDefault="00213A29" w:rsidP="0077339A">
            <w:pPr>
              <w:rPr>
                <w:rFonts w:ascii="Times New Roman" w:hAnsi="Times New Roman"/>
              </w:rPr>
            </w:pPr>
            <w:r>
              <w:rPr>
                <w:rFonts w:ascii="Times New Roman" w:hAnsi="Times New Roman"/>
              </w:rPr>
              <w:t>Review Session for Exam One</w:t>
            </w:r>
          </w:p>
        </w:tc>
        <w:tc>
          <w:tcPr>
            <w:tcW w:w="1908" w:type="dxa"/>
          </w:tcPr>
          <w:p w:rsidR="00663E60" w:rsidRPr="00680A82" w:rsidRDefault="00663E60" w:rsidP="003E0B63">
            <w:pPr>
              <w:rPr>
                <w:rFonts w:ascii="Times New Roman" w:hAnsi="Times New Roman"/>
                <w:u w:val="single"/>
              </w:rPr>
            </w:pPr>
          </w:p>
        </w:tc>
      </w:tr>
      <w:tr w:rsidR="00663E60" w:rsidRPr="00680A82">
        <w:tc>
          <w:tcPr>
            <w:tcW w:w="1097" w:type="dxa"/>
          </w:tcPr>
          <w:p w:rsidR="00663E60" w:rsidRDefault="00663E60" w:rsidP="002D6421">
            <w:pPr>
              <w:rPr>
                <w:rFonts w:ascii="Times New Roman" w:hAnsi="Times New Roman"/>
              </w:rPr>
            </w:pPr>
            <w:r>
              <w:rPr>
                <w:rFonts w:ascii="Times New Roman" w:hAnsi="Times New Roman"/>
              </w:rPr>
              <w:t>9</w:t>
            </w:r>
          </w:p>
          <w:p w:rsidR="00663E60" w:rsidRPr="0077339A" w:rsidRDefault="00663E60" w:rsidP="002D6421">
            <w:pPr>
              <w:rPr>
                <w:rFonts w:ascii="Times New Roman" w:hAnsi="Times New Roman"/>
              </w:rPr>
            </w:pPr>
            <w:r>
              <w:rPr>
                <w:rFonts w:ascii="Times New Roman" w:hAnsi="Times New Roman"/>
              </w:rPr>
              <w:t>10/15/12</w:t>
            </w:r>
          </w:p>
        </w:tc>
        <w:tc>
          <w:tcPr>
            <w:tcW w:w="1579" w:type="dxa"/>
          </w:tcPr>
          <w:p w:rsidR="00663E60" w:rsidRPr="00680A82" w:rsidRDefault="00213A29" w:rsidP="0077339A">
            <w:pPr>
              <w:rPr>
                <w:rFonts w:ascii="Times New Roman" w:hAnsi="Times New Roman"/>
              </w:rPr>
            </w:pPr>
            <w:r>
              <w:rPr>
                <w:rFonts w:ascii="Times New Roman" w:hAnsi="Times New Roman"/>
              </w:rPr>
              <w:t>None</w:t>
            </w:r>
          </w:p>
        </w:tc>
        <w:tc>
          <w:tcPr>
            <w:tcW w:w="4992" w:type="dxa"/>
          </w:tcPr>
          <w:p w:rsidR="00663E60" w:rsidRPr="003119F6" w:rsidRDefault="003119F6" w:rsidP="0077339A">
            <w:pPr>
              <w:rPr>
                <w:rFonts w:ascii="Times New Roman" w:hAnsi="Times New Roman"/>
                <w:b/>
              </w:rPr>
            </w:pPr>
            <w:r>
              <w:rPr>
                <w:rFonts w:ascii="Times New Roman" w:hAnsi="Times New Roman"/>
                <w:b/>
              </w:rPr>
              <w:t>Exam One</w:t>
            </w:r>
          </w:p>
        </w:tc>
        <w:tc>
          <w:tcPr>
            <w:tcW w:w="1908" w:type="dxa"/>
          </w:tcPr>
          <w:p w:rsidR="00663E60" w:rsidRPr="003119F6" w:rsidRDefault="003119F6" w:rsidP="006C3D14">
            <w:pPr>
              <w:rPr>
                <w:rFonts w:ascii="Times New Roman" w:hAnsi="Times New Roman"/>
                <w:b/>
              </w:rPr>
            </w:pPr>
            <w:r>
              <w:rPr>
                <w:rFonts w:ascii="Times New Roman" w:hAnsi="Times New Roman"/>
                <w:b/>
              </w:rPr>
              <w:t>Exam One</w:t>
            </w:r>
          </w:p>
        </w:tc>
      </w:tr>
      <w:tr w:rsidR="00663E60" w:rsidRPr="00680A82">
        <w:tc>
          <w:tcPr>
            <w:tcW w:w="1097" w:type="dxa"/>
          </w:tcPr>
          <w:p w:rsidR="00663E60" w:rsidRDefault="00663E60" w:rsidP="002D6421">
            <w:pPr>
              <w:rPr>
                <w:rFonts w:ascii="Times New Roman" w:hAnsi="Times New Roman"/>
              </w:rPr>
            </w:pPr>
            <w:r>
              <w:rPr>
                <w:rFonts w:ascii="Times New Roman" w:hAnsi="Times New Roman"/>
              </w:rPr>
              <w:t>10</w:t>
            </w:r>
          </w:p>
          <w:p w:rsidR="00663E60" w:rsidRPr="0077339A" w:rsidRDefault="00663E60" w:rsidP="002D6421">
            <w:pPr>
              <w:rPr>
                <w:rFonts w:ascii="Times New Roman" w:hAnsi="Times New Roman"/>
              </w:rPr>
            </w:pPr>
            <w:r>
              <w:rPr>
                <w:rFonts w:ascii="Times New Roman" w:hAnsi="Times New Roman"/>
              </w:rPr>
              <w:t>10/22/12</w:t>
            </w:r>
          </w:p>
        </w:tc>
        <w:tc>
          <w:tcPr>
            <w:tcW w:w="1579" w:type="dxa"/>
          </w:tcPr>
          <w:p w:rsidR="00663E60" w:rsidRPr="00680A82" w:rsidRDefault="00EE53B7" w:rsidP="002D6421">
            <w:pPr>
              <w:rPr>
                <w:rFonts w:ascii="Times New Roman" w:hAnsi="Times New Roman"/>
              </w:rPr>
            </w:pPr>
            <w:r>
              <w:rPr>
                <w:rFonts w:ascii="Times New Roman" w:hAnsi="Times New Roman"/>
              </w:rPr>
              <w:t>Chapter 5</w:t>
            </w:r>
          </w:p>
        </w:tc>
        <w:tc>
          <w:tcPr>
            <w:tcW w:w="4992" w:type="dxa"/>
          </w:tcPr>
          <w:p w:rsidR="00663E60" w:rsidRPr="00680A82" w:rsidRDefault="00213A29" w:rsidP="00EE53B7">
            <w:pPr>
              <w:rPr>
                <w:rFonts w:ascii="Times New Roman" w:hAnsi="Times New Roman"/>
              </w:rPr>
            </w:pPr>
            <w:r>
              <w:rPr>
                <w:rFonts w:ascii="Times New Roman" w:hAnsi="Times New Roman"/>
              </w:rPr>
              <w:t>Hierarchical Regression</w:t>
            </w:r>
          </w:p>
        </w:tc>
        <w:tc>
          <w:tcPr>
            <w:tcW w:w="1908" w:type="dxa"/>
          </w:tcPr>
          <w:p w:rsidR="00663E60" w:rsidRPr="006C3D14" w:rsidRDefault="00663E60" w:rsidP="00DE5891">
            <w:pPr>
              <w:rPr>
                <w:rFonts w:ascii="Times New Roman" w:hAnsi="Times New Roman"/>
                <w:b/>
              </w:rPr>
            </w:pPr>
          </w:p>
        </w:tc>
      </w:tr>
      <w:tr w:rsidR="00663E60" w:rsidRPr="00680A82">
        <w:tc>
          <w:tcPr>
            <w:tcW w:w="1097" w:type="dxa"/>
          </w:tcPr>
          <w:p w:rsidR="00663E60" w:rsidRDefault="00663E60" w:rsidP="002D6421">
            <w:pPr>
              <w:rPr>
                <w:rFonts w:ascii="Times New Roman" w:hAnsi="Times New Roman"/>
              </w:rPr>
            </w:pPr>
            <w:r>
              <w:rPr>
                <w:rFonts w:ascii="Times New Roman" w:hAnsi="Times New Roman"/>
              </w:rPr>
              <w:t>11</w:t>
            </w:r>
          </w:p>
          <w:p w:rsidR="00663E60" w:rsidRPr="0077339A" w:rsidRDefault="00663E60" w:rsidP="002D6421">
            <w:pPr>
              <w:rPr>
                <w:rFonts w:ascii="Times New Roman" w:hAnsi="Times New Roman"/>
              </w:rPr>
            </w:pPr>
            <w:r>
              <w:rPr>
                <w:rFonts w:ascii="Times New Roman" w:hAnsi="Times New Roman"/>
              </w:rPr>
              <w:t>10/29/12</w:t>
            </w:r>
          </w:p>
        </w:tc>
        <w:tc>
          <w:tcPr>
            <w:tcW w:w="1579" w:type="dxa"/>
          </w:tcPr>
          <w:p w:rsidR="00663E60" w:rsidRPr="00680A82" w:rsidRDefault="00EE53B7" w:rsidP="002D6421">
            <w:pPr>
              <w:rPr>
                <w:rFonts w:ascii="Times New Roman" w:hAnsi="Times New Roman"/>
              </w:rPr>
            </w:pPr>
            <w:r>
              <w:rPr>
                <w:rFonts w:ascii="Times New Roman" w:hAnsi="Times New Roman"/>
              </w:rPr>
              <w:t>Chapter 8</w:t>
            </w:r>
          </w:p>
        </w:tc>
        <w:tc>
          <w:tcPr>
            <w:tcW w:w="4992" w:type="dxa"/>
          </w:tcPr>
          <w:p w:rsidR="00663E60" w:rsidRPr="00680A82" w:rsidRDefault="00213A29" w:rsidP="002D6421">
            <w:pPr>
              <w:rPr>
                <w:rFonts w:ascii="Times New Roman" w:hAnsi="Times New Roman"/>
              </w:rPr>
            </w:pPr>
            <w:r>
              <w:rPr>
                <w:rFonts w:ascii="Times New Roman" w:hAnsi="Times New Roman"/>
              </w:rPr>
              <w:t>Regression with One Categorical Predictor</w:t>
            </w:r>
          </w:p>
        </w:tc>
        <w:tc>
          <w:tcPr>
            <w:tcW w:w="1908" w:type="dxa"/>
          </w:tcPr>
          <w:p w:rsidR="00663E60" w:rsidRPr="00680A82" w:rsidRDefault="00213A29" w:rsidP="002D6421">
            <w:pPr>
              <w:rPr>
                <w:rFonts w:ascii="Times New Roman" w:hAnsi="Times New Roman"/>
              </w:rPr>
            </w:pPr>
            <w:r>
              <w:rPr>
                <w:rFonts w:ascii="Times New Roman" w:hAnsi="Times New Roman"/>
              </w:rPr>
              <w:t xml:space="preserve">Project 3 </w:t>
            </w:r>
            <w:r w:rsidRPr="00213A29">
              <w:rPr>
                <w:rFonts w:ascii="Times New Roman" w:hAnsi="Times New Roman"/>
                <w:b/>
                <w:u w:val="single"/>
              </w:rPr>
              <w:t>DUE</w:t>
            </w:r>
          </w:p>
        </w:tc>
      </w:tr>
      <w:tr w:rsidR="00663E60" w:rsidRPr="00680A82">
        <w:tc>
          <w:tcPr>
            <w:tcW w:w="1097" w:type="dxa"/>
          </w:tcPr>
          <w:p w:rsidR="00663E60" w:rsidRDefault="00663E60" w:rsidP="002D6421">
            <w:pPr>
              <w:rPr>
                <w:rFonts w:ascii="Times New Roman" w:hAnsi="Times New Roman"/>
              </w:rPr>
            </w:pPr>
            <w:r>
              <w:rPr>
                <w:rFonts w:ascii="Times New Roman" w:hAnsi="Times New Roman"/>
              </w:rPr>
              <w:t>12</w:t>
            </w:r>
          </w:p>
          <w:p w:rsidR="00663E60" w:rsidRPr="0077339A" w:rsidRDefault="00663E60" w:rsidP="002D6421">
            <w:pPr>
              <w:rPr>
                <w:rFonts w:ascii="Times New Roman" w:hAnsi="Times New Roman"/>
              </w:rPr>
            </w:pPr>
            <w:r>
              <w:rPr>
                <w:rFonts w:ascii="Times New Roman" w:hAnsi="Times New Roman"/>
              </w:rPr>
              <w:t>11/5/12</w:t>
            </w:r>
          </w:p>
        </w:tc>
        <w:tc>
          <w:tcPr>
            <w:tcW w:w="1579" w:type="dxa"/>
          </w:tcPr>
          <w:p w:rsidR="00663E60" w:rsidRPr="00680A82" w:rsidRDefault="00EE53B7" w:rsidP="002D6421">
            <w:pPr>
              <w:rPr>
                <w:rFonts w:ascii="Times New Roman" w:hAnsi="Times New Roman"/>
              </w:rPr>
            </w:pPr>
            <w:r>
              <w:rPr>
                <w:rFonts w:ascii="Times New Roman" w:hAnsi="Times New Roman"/>
              </w:rPr>
              <w:t>Chapter 9</w:t>
            </w:r>
          </w:p>
        </w:tc>
        <w:tc>
          <w:tcPr>
            <w:tcW w:w="4992" w:type="dxa"/>
          </w:tcPr>
          <w:p w:rsidR="00663E60" w:rsidRPr="00680A82" w:rsidRDefault="00213A29" w:rsidP="002D6421">
            <w:pPr>
              <w:rPr>
                <w:rFonts w:ascii="Times New Roman" w:hAnsi="Times New Roman"/>
              </w:rPr>
            </w:pPr>
            <w:r>
              <w:rPr>
                <w:rFonts w:ascii="Times New Roman" w:hAnsi="Times New Roman"/>
              </w:rPr>
              <w:t>Regression with More than One Categorical Predictor</w:t>
            </w:r>
          </w:p>
        </w:tc>
        <w:tc>
          <w:tcPr>
            <w:tcW w:w="1908" w:type="dxa"/>
          </w:tcPr>
          <w:p w:rsidR="00663E60" w:rsidRPr="00680A82" w:rsidRDefault="00663E60" w:rsidP="006C3D14">
            <w:pPr>
              <w:rPr>
                <w:rFonts w:ascii="Times New Roman" w:hAnsi="Times New Roman"/>
              </w:rPr>
            </w:pPr>
          </w:p>
        </w:tc>
      </w:tr>
      <w:tr w:rsidR="00663E60" w:rsidRPr="00680A82">
        <w:tc>
          <w:tcPr>
            <w:tcW w:w="1097" w:type="dxa"/>
          </w:tcPr>
          <w:p w:rsidR="00663E60" w:rsidRDefault="00663E60" w:rsidP="002D6421">
            <w:pPr>
              <w:rPr>
                <w:rFonts w:ascii="Times New Roman" w:hAnsi="Times New Roman"/>
              </w:rPr>
            </w:pPr>
            <w:r>
              <w:rPr>
                <w:rFonts w:ascii="Times New Roman" w:hAnsi="Times New Roman"/>
              </w:rPr>
              <w:t>13</w:t>
            </w:r>
          </w:p>
          <w:p w:rsidR="00663E60" w:rsidRPr="0077339A" w:rsidRDefault="00663E60" w:rsidP="002D6421">
            <w:pPr>
              <w:rPr>
                <w:rFonts w:ascii="Times New Roman" w:hAnsi="Times New Roman"/>
              </w:rPr>
            </w:pPr>
            <w:r>
              <w:rPr>
                <w:rFonts w:ascii="Times New Roman" w:hAnsi="Times New Roman"/>
              </w:rPr>
              <w:t>11/12/12</w:t>
            </w:r>
          </w:p>
        </w:tc>
        <w:tc>
          <w:tcPr>
            <w:tcW w:w="1579" w:type="dxa"/>
          </w:tcPr>
          <w:p w:rsidR="00663E60" w:rsidRPr="00680A82" w:rsidRDefault="00EE53B7" w:rsidP="002D6421">
            <w:pPr>
              <w:rPr>
                <w:rFonts w:ascii="Times New Roman" w:hAnsi="Times New Roman"/>
              </w:rPr>
            </w:pPr>
            <w:r>
              <w:rPr>
                <w:rFonts w:ascii="Times New Roman" w:hAnsi="Times New Roman"/>
              </w:rPr>
              <w:t>Chapter 9</w:t>
            </w:r>
          </w:p>
        </w:tc>
        <w:tc>
          <w:tcPr>
            <w:tcW w:w="4992" w:type="dxa"/>
          </w:tcPr>
          <w:p w:rsidR="00663E60" w:rsidRPr="00680A82" w:rsidRDefault="00213A29" w:rsidP="002D6421">
            <w:pPr>
              <w:rPr>
                <w:rFonts w:ascii="Times New Roman" w:hAnsi="Times New Roman"/>
              </w:rPr>
            </w:pPr>
            <w:r>
              <w:rPr>
                <w:rFonts w:ascii="Times New Roman" w:hAnsi="Times New Roman"/>
              </w:rPr>
              <w:t>Regression with Categorical and Continuous Predictors</w:t>
            </w:r>
          </w:p>
        </w:tc>
        <w:tc>
          <w:tcPr>
            <w:tcW w:w="1908" w:type="dxa"/>
          </w:tcPr>
          <w:p w:rsidR="00663E60" w:rsidRPr="00680A82" w:rsidRDefault="00663E60" w:rsidP="002D6421">
            <w:pPr>
              <w:rPr>
                <w:rFonts w:ascii="Times New Roman" w:hAnsi="Times New Roman"/>
              </w:rPr>
            </w:pPr>
          </w:p>
        </w:tc>
      </w:tr>
      <w:tr w:rsidR="00663E60" w:rsidRPr="00680A82">
        <w:tc>
          <w:tcPr>
            <w:tcW w:w="1097" w:type="dxa"/>
          </w:tcPr>
          <w:p w:rsidR="00663E60" w:rsidRDefault="00663E60" w:rsidP="002D6421">
            <w:pPr>
              <w:rPr>
                <w:rFonts w:ascii="Times New Roman" w:hAnsi="Times New Roman"/>
              </w:rPr>
            </w:pPr>
            <w:r>
              <w:rPr>
                <w:rFonts w:ascii="Times New Roman" w:hAnsi="Times New Roman"/>
              </w:rPr>
              <w:t>14</w:t>
            </w:r>
          </w:p>
          <w:p w:rsidR="00663E60" w:rsidRPr="0077339A" w:rsidRDefault="00663E60" w:rsidP="002D6421">
            <w:pPr>
              <w:rPr>
                <w:rFonts w:ascii="Times New Roman" w:hAnsi="Times New Roman"/>
              </w:rPr>
            </w:pPr>
            <w:r>
              <w:rPr>
                <w:rFonts w:ascii="Times New Roman" w:hAnsi="Times New Roman"/>
              </w:rPr>
              <w:t>11/19/12</w:t>
            </w:r>
          </w:p>
        </w:tc>
        <w:tc>
          <w:tcPr>
            <w:tcW w:w="1579" w:type="dxa"/>
          </w:tcPr>
          <w:p w:rsidR="00663E60" w:rsidRPr="00680A82" w:rsidRDefault="00EE53B7" w:rsidP="002D6421">
            <w:pPr>
              <w:rPr>
                <w:rFonts w:ascii="Times New Roman" w:hAnsi="Times New Roman"/>
              </w:rPr>
            </w:pPr>
            <w:r>
              <w:rPr>
                <w:rFonts w:ascii="Times New Roman" w:hAnsi="Times New Roman"/>
              </w:rPr>
              <w:t>Chapter 12</w:t>
            </w:r>
          </w:p>
        </w:tc>
        <w:tc>
          <w:tcPr>
            <w:tcW w:w="4992" w:type="dxa"/>
          </w:tcPr>
          <w:p w:rsidR="00663E60" w:rsidRPr="00680A82" w:rsidRDefault="00213A29" w:rsidP="002D6421">
            <w:pPr>
              <w:rPr>
                <w:rFonts w:ascii="Times New Roman" w:hAnsi="Times New Roman"/>
              </w:rPr>
            </w:pPr>
            <w:r>
              <w:rPr>
                <w:rFonts w:ascii="Times New Roman" w:hAnsi="Times New Roman"/>
              </w:rPr>
              <w:t>Path Analysis</w:t>
            </w:r>
          </w:p>
        </w:tc>
        <w:tc>
          <w:tcPr>
            <w:tcW w:w="1908" w:type="dxa"/>
          </w:tcPr>
          <w:p w:rsidR="00663E60" w:rsidRPr="00213A29" w:rsidRDefault="00213A29" w:rsidP="006C3D14">
            <w:pPr>
              <w:rPr>
                <w:rFonts w:ascii="Times New Roman" w:hAnsi="Times New Roman"/>
                <w:b/>
                <w:u w:val="single"/>
              </w:rPr>
            </w:pPr>
            <w:r>
              <w:rPr>
                <w:rFonts w:ascii="Times New Roman" w:hAnsi="Times New Roman"/>
              </w:rPr>
              <w:t xml:space="preserve">Project 4 </w:t>
            </w:r>
            <w:r>
              <w:rPr>
                <w:rFonts w:ascii="Times New Roman" w:hAnsi="Times New Roman"/>
                <w:b/>
                <w:u w:val="single"/>
              </w:rPr>
              <w:t>DUE</w:t>
            </w:r>
          </w:p>
        </w:tc>
      </w:tr>
      <w:tr w:rsidR="00663E60" w:rsidRPr="00680A82">
        <w:tc>
          <w:tcPr>
            <w:tcW w:w="1097" w:type="dxa"/>
          </w:tcPr>
          <w:p w:rsidR="00663E60" w:rsidRDefault="00663E60" w:rsidP="002D6421">
            <w:pPr>
              <w:rPr>
                <w:rFonts w:ascii="Times New Roman" w:hAnsi="Times New Roman"/>
              </w:rPr>
            </w:pPr>
            <w:r>
              <w:rPr>
                <w:rFonts w:ascii="Times New Roman" w:hAnsi="Times New Roman"/>
              </w:rPr>
              <w:t>15</w:t>
            </w:r>
          </w:p>
          <w:p w:rsidR="00663E60" w:rsidRPr="0077339A" w:rsidRDefault="00663E60" w:rsidP="002D6421">
            <w:pPr>
              <w:rPr>
                <w:rFonts w:ascii="Times New Roman" w:hAnsi="Times New Roman"/>
              </w:rPr>
            </w:pPr>
            <w:r>
              <w:rPr>
                <w:rFonts w:ascii="Times New Roman" w:hAnsi="Times New Roman"/>
              </w:rPr>
              <w:t>11/26/12</w:t>
            </w:r>
          </w:p>
        </w:tc>
        <w:tc>
          <w:tcPr>
            <w:tcW w:w="1579" w:type="dxa"/>
          </w:tcPr>
          <w:p w:rsidR="00663E60" w:rsidRPr="00680A82" w:rsidRDefault="00213A29" w:rsidP="0077339A">
            <w:pPr>
              <w:rPr>
                <w:rFonts w:ascii="Times New Roman" w:hAnsi="Times New Roman"/>
              </w:rPr>
            </w:pPr>
            <w:r>
              <w:rPr>
                <w:rFonts w:ascii="Times New Roman" w:hAnsi="Times New Roman"/>
              </w:rPr>
              <w:t>None</w:t>
            </w:r>
          </w:p>
        </w:tc>
        <w:tc>
          <w:tcPr>
            <w:tcW w:w="4992" w:type="dxa"/>
          </w:tcPr>
          <w:p w:rsidR="00663E60" w:rsidRPr="00680A82" w:rsidRDefault="00213A29" w:rsidP="0077339A">
            <w:pPr>
              <w:rPr>
                <w:rFonts w:ascii="Times New Roman" w:hAnsi="Times New Roman"/>
              </w:rPr>
            </w:pPr>
            <w:r>
              <w:rPr>
                <w:rFonts w:ascii="Times New Roman" w:hAnsi="Times New Roman"/>
              </w:rPr>
              <w:t>Presentations and Review</w:t>
            </w:r>
          </w:p>
        </w:tc>
        <w:tc>
          <w:tcPr>
            <w:tcW w:w="1908" w:type="dxa"/>
          </w:tcPr>
          <w:p w:rsidR="00663E60" w:rsidRPr="00680A82" w:rsidRDefault="00213A29" w:rsidP="0077339A">
            <w:pPr>
              <w:rPr>
                <w:rFonts w:ascii="Times New Roman" w:hAnsi="Times New Roman"/>
              </w:rPr>
            </w:pPr>
            <w:r>
              <w:rPr>
                <w:rFonts w:ascii="Times New Roman" w:hAnsi="Times New Roman"/>
              </w:rPr>
              <w:t xml:space="preserve">Presentation </w:t>
            </w:r>
            <w:r w:rsidRPr="00213A29">
              <w:rPr>
                <w:rFonts w:ascii="Times New Roman" w:hAnsi="Times New Roman"/>
                <w:b/>
                <w:u w:val="single"/>
              </w:rPr>
              <w:t>DUE</w:t>
            </w:r>
          </w:p>
        </w:tc>
      </w:tr>
      <w:tr w:rsidR="00663E60" w:rsidRPr="00680A82">
        <w:tc>
          <w:tcPr>
            <w:tcW w:w="1097" w:type="dxa"/>
          </w:tcPr>
          <w:p w:rsidR="00663E60" w:rsidRDefault="00663E60" w:rsidP="002D6421">
            <w:pPr>
              <w:rPr>
                <w:rFonts w:ascii="Times New Roman" w:hAnsi="Times New Roman"/>
              </w:rPr>
            </w:pPr>
            <w:r>
              <w:rPr>
                <w:rFonts w:ascii="Times New Roman" w:hAnsi="Times New Roman"/>
              </w:rPr>
              <w:t>16</w:t>
            </w:r>
          </w:p>
          <w:p w:rsidR="00663E60" w:rsidRPr="0077339A" w:rsidRDefault="00663E60" w:rsidP="002D6421">
            <w:pPr>
              <w:rPr>
                <w:rFonts w:ascii="Times New Roman" w:hAnsi="Times New Roman"/>
              </w:rPr>
            </w:pPr>
            <w:r>
              <w:rPr>
                <w:rFonts w:ascii="Times New Roman" w:hAnsi="Times New Roman"/>
              </w:rPr>
              <w:t>12/3/12</w:t>
            </w:r>
          </w:p>
        </w:tc>
        <w:tc>
          <w:tcPr>
            <w:tcW w:w="1579" w:type="dxa"/>
          </w:tcPr>
          <w:p w:rsidR="00663E60" w:rsidRPr="00680A82" w:rsidRDefault="00213A29" w:rsidP="0077339A">
            <w:pPr>
              <w:rPr>
                <w:rFonts w:ascii="Times New Roman" w:hAnsi="Times New Roman"/>
              </w:rPr>
            </w:pPr>
            <w:r>
              <w:rPr>
                <w:rFonts w:ascii="Times New Roman" w:hAnsi="Times New Roman"/>
              </w:rPr>
              <w:t>None</w:t>
            </w:r>
          </w:p>
        </w:tc>
        <w:tc>
          <w:tcPr>
            <w:tcW w:w="4992" w:type="dxa"/>
          </w:tcPr>
          <w:p w:rsidR="00663E60" w:rsidRPr="00680A82" w:rsidRDefault="00213A29" w:rsidP="0077339A">
            <w:pPr>
              <w:rPr>
                <w:rFonts w:ascii="Times New Roman" w:hAnsi="Times New Roman"/>
              </w:rPr>
            </w:pPr>
            <w:r>
              <w:rPr>
                <w:rFonts w:ascii="Times New Roman" w:hAnsi="Times New Roman"/>
              </w:rPr>
              <w:t>Presentations and Review</w:t>
            </w:r>
          </w:p>
        </w:tc>
        <w:tc>
          <w:tcPr>
            <w:tcW w:w="1908" w:type="dxa"/>
          </w:tcPr>
          <w:p w:rsidR="00663E60" w:rsidRPr="00213A29" w:rsidRDefault="00213A29" w:rsidP="00BE6F50">
            <w:pPr>
              <w:rPr>
                <w:rFonts w:ascii="Times New Roman" w:hAnsi="Times New Roman"/>
                <w:b/>
                <w:u w:val="single"/>
              </w:rPr>
            </w:pPr>
            <w:r>
              <w:rPr>
                <w:rFonts w:ascii="Times New Roman" w:hAnsi="Times New Roman"/>
              </w:rPr>
              <w:t xml:space="preserve">Research Participation </w:t>
            </w:r>
            <w:r>
              <w:rPr>
                <w:rFonts w:ascii="Times New Roman" w:hAnsi="Times New Roman"/>
                <w:b/>
                <w:u w:val="single"/>
              </w:rPr>
              <w:t>DUE</w:t>
            </w:r>
          </w:p>
        </w:tc>
      </w:tr>
      <w:tr w:rsidR="00663E60" w:rsidRPr="00680A82">
        <w:tc>
          <w:tcPr>
            <w:tcW w:w="1097" w:type="dxa"/>
          </w:tcPr>
          <w:p w:rsidR="00663E60" w:rsidRDefault="00663E60" w:rsidP="002D6421">
            <w:pPr>
              <w:rPr>
                <w:rFonts w:ascii="Times New Roman" w:hAnsi="Times New Roman"/>
              </w:rPr>
            </w:pPr>
            <w:r>
              <w:rPr>
                <w:rFonts w:ascii="Times New Roman" w:hAnsi="Times New Roman"/>
              </w:rPr>
              <w:t>17</w:t>
            </w:r>
          </w:p>
          <w:p w:rsidR="00663E60" w:rsidRPr="0077339A" w:rsidRDefault="00663E60" w:rsidP="002D6421">
            <w:pPr>
              <w:rPr>
                <w:rFonts w:ascii="Times New Roman" w:hAnsi="Times New Roman"/>
              </w:rPr>
            </w:pPr>
            <w:r>
              <w:rPr>
                <w:rFonts w:ascii="Times New Roman" w:hAnsi="Times New Roman"/>
              </w:rPr>
              <w:t>12/10/12</w:t>
            </w:r>
          </w:p>
        </w:tc>
        <w:tc>
          <w:tcPr>
            <w:tcW w:w="1579" w:type="dxa"/>
          </w:tcPr>
          <w:p w:rsidR="00663E60" w:rsidRPr="00237C26" w:rsidRDefault="00237C26" w:rsidP="0077339A">
            <w:pPr>
              <w:rPr>
                <w:rFonts w:ascii="Times New Roman" w:hAnsi="Times New Roman"/>
              </w:rPr>
            </w:pPr>
            <w:r>
              <w:rPr>
                <w:rFonts w:ascii="Times New Roman" w:hAnsi="Times New Roman"/>
              </w:rPr>
              <w:t>None</w:t>
            </w:r>
          </w:p>
        </w:tc>
        <w:tc>
          <w:tcPr>
            <w:tcW w:w="4992" w:type="dxa"/>
          </w:tcPr>
          <w:p w:rsidR="00663E60" w:rsidRPr="00C530EE" w:rsidRDefault="002F3FF6" w:rsidP="0077339A">
            <w:pPr>
              <w:rPr>
                <w:rFonts w:ascii="Times New Roman" w:hAnsi="Times New Roman"/>
                <w:b/>
              </w:rPr>
            </w:pPr>
            <w:r>
              <w:rPr>
                <w:rFonts w:ascii="Times New Roman" w:hAnsi="Times New Roman"/>
                <w:b/>
              </w:rPr>
              <w:t>Exam Two</w:t>
            </w:r>
          </w:p>
        </w:tc>
        <w:tc>
          <w:tcPr>
            <w:tcW w:w="1908" w:type="dxa"/>
          </w:tcPr>
          <w:p w:rsidR="00663E60" w:rsidRPr="00680A82" w:rsidRDefault="002F3FF6" w:rsidP="0077339A">
            <w:pPr>
              <w:rPr>
                <w:rFonts w:ascii="Times New Roman" w:hAnsi="Times New Roman"/>
                <w:b/>
              </w:rPr>
            </w:pPr>
            <w:r>
              <w:rPr>
                <w:rFonts w:ascii="Times New Roman" w:hAnsi="Times New Roman"/>
                <w:b/>
              </w:rPr>
              <w:t>Exam Two</w:t>
            </w:r>
          </w:p>
        </w:tc>
      </w:tr>
    </w:tbl>
    <w:p w:rsidR="00EE53B7" w:rsidRDefault="00EE53B7" w:rsidP="00403F86">
      <w:pPr>
        <w:rPr>
          <w:rFonts w:ascii="Times New Roman" w:hAnsi="Times New Roman"/>
          <w:i/>
        </w:rPr>
      </w:pPr>
    </w:p>
    <w:p w:rsidR="00403F86" w:rsidRPr="00EE53B7" w:rsidRDefault="00EE53B7" w:rsidP="00403F86">
      <w:pPr>
        <w:rPr>
          <w:rFonts w:ascii="Times New Roman" w:hAnsi="Times New Roman"/>
        </w:rPr>
        <w:sectPr w:rsidR="00403F86" w:rsidRPr="00EE53B7">
          <w:pgSz w:w="12240" w:h="15840"/>
          <w:pgMar w:top="1440" w:right="1440" w:bottom="1440" w:left="1440" w:gutter="0"/>
          <w:docGrid w:linePitch="326"/>
          <w:printerSettings r:id="rId7"/>
        </w:sectPr>
      </w:pPr>
      <w:r>
        <w:rPr>
          <w:rFonts w:ascii="Times New Roman" w:hAnsi="Times New Roman"/>
          <w:i/>
        </w:rPr>
        <w:t>Note.</w:t>
      </w:r>
      <w:r>
        <w:rPr>
          <w:rFonts w:ascii="Times New Roman" w:hAnsi="Times New Roman"/>
        </w:rPr>
        <w:t xml:space="preserve"> All handouts can be found on D2L listed under the name of that week’s topic.</w:t>
      </w:r>
    </w:p>
    <w:p w:rsidR="00403F86" w:rsidRPr="00680A82" w:rsidRDefault="00403F86" w:rsidP="00403F86">
      <w:pPr>
        <w:rPr>
          <w:rFonts w:ascii="Times New Roman" w:hAnsi="Times New Roman"/>
          <w:b/>
          <w:caps/>
        </w:rPr>
      </w:pPr>
      <w:r w:rsidRPr="00680A82">
        <w:rPr>
          <w:rFonts w:ascii="Times New Roman" w:hAnsi="Times New Roman"/>
          <w:b/>
          <w:caps/>
        </w:rPr>
        <w:t>Possible Changes to the Syllabus:</w:t>
      </w:r>
    </w:p>
    <w:p w:rsidR="00403F86" w:rsidRPr="00680A82" w:rsidRDefault="00403F86" w:rsidP="00403F86">
      <w:pPr>
        <w:rPr>
          <w:rFonts w:ascii="Times New Roman" w:hAnsi="Times New Roman"/>
          <w:b/>
          <w:caps/>
        </w:rPr>
      </w:pPr>
    </w:p>
    <w:p w:rsidR="00403F86" w:rsidRPr="00680A82" w:rsidRDefault="00403F86" w:rsidP="00403F86">
      <w:pPr>
        <w:rPr>
          <w:rFonts w:ascii="Times New Roman" w:hAnsi="Times New Roman"/>
        </w:rPr>
      </w:pPr>
      <w:r w:rsidRPr="00680A82">
        <w:rPr>
          <w:rFonts w:ascii="Times New Roman" w:hAnsi="Times New Roman"/>
        </w:rPr>
        <w:t>“This syllabus is your contract for production in the course.  If changes are made to it they will be posted on Desire 2 Learn.  No changes increasing requirements will be made as they might adversely affect your grade.”</w:t>
      </w:r>
    </w:p>
    <w:p w:rsidR="00403F86" w:rsidRPr="00680A82" w:rsidRDefault="00403F86" w:rsidP="00403F86">
      <w:pPr>
        <w:rPr>
          <w:rFonts w:ascii="Times New Roman" w:hAnsi="Times New Roman"/>
        </w:rPr>
      </w:pPr>
    </w:p>
    <w:p w:rsidR="00B11A36" w:rsidRPr="00680A82" w:rsidRDefault="00B059C6" w:rsidP="00403F86">
      <w:pPr>
        <w:rPr>
          <w:rFonts w:ascii="Times New Roman" w:hAnsi="Times New Roman"/>
          <w:b/>
          <w:caps/>
        </w:rPr>
      </w:pPr>
      <w:r w:rsidRPr="00680A82">
        <w:rPr>
          <w:rFonts w:ascii="Times New Roman" w:hAnsi="Times New Roman"/>
          <w:b/>
          <w:caps/>
        </w:rPr>
        <w:t>Additional Information and Resources</w:t>
      </w:r>
      <w:r w:rsidR="00B11A36" w:rsidRPr="00680A82">
        <w:rPr>
          <w:rFonts w:ascii="Times New Roman" w:hAnsi="Times New Roman"/>
          <w:b/>
          <w:caps/>
        </w:rPr>
        <w:t>:</w:t>
      </w:r>
    </w:p>
    <w:p w:rsidR="00B059C6" w:rsidRPr="00680A82" w:rsidRDefault="00B059C6" w:rsidP="00B11A36">
      <w:pPr>
        <w:rPr>
          <w:rFonts w:ascii="Times New Roman" w:hAnsi="Times New Roman"/>
          <w:caps/>
        </w:rPr>
      </w:pPr>
    </w:p>
    <w:p w:rsidR="00B059C6" w:rsidRPr="00680A82" w:rsidRDefault="00B059C6" w:rsidP="00B059C6">
      <w:pPr>
        <w:rPr>
          <w:rFonts w:ascii="Times New Roman" w:hAnsi="Times New Roman"/>
        </w:rPr>
      </w:pPr>
      <w:r w:rsidRPr="00680A82">
        <w:rPr>
          <w:rFonts w:ascii="Times New Roman" w:hAnsi="Times New Roman"/>
          <w:b/>
        </w:rPr>
        <w:t>Academic Integrity:</w:t>
      </w:r>
      <w:r w:rsidRPr="00680A82">
        <w:rPr>
          <w:rFonts w:ascii="Times New Roman" w:hAnsi="Times New Roman"/>
        </w:rPr>
        <w:t xml:space="preserve">  “I will respect OSU’s commitment to academic integrity and uphold the values of honesty and responsibility that preserve our academic community.” Oklahoma State University is committed to the maintenance of the highest standards of integrity and ethical conduct of its members. This level of ethical behavior and integrity will be maintained in this course.  Participating in a behavior that violates academic integrity (e.g., unauthorized collaboration, plagiarism, multiple submissions, cheating on examinations, fabricating information, helping another person cheat, unauthorized advance access to examinations, altering or destroying the work of others, and fraudulently altering academic records) will result in your being sanctioned.  Violations may subject you to disciplinary action including the following: receiving a failing grade on an assignment, examination or course, receiving a notation of a violation of academic integrity on your transcript (F!), and being suspended from the University.  You have the right to appeal the charge.  Contact the Office of Academic Affairs, 101 Whitehurst, 405-744-5627, </w:t>
      </w:r>
      <w:hyperlink r:id="rId8" w:history="1">
        <w:r w:rsidRPr="00680A82">
          <w:rPr>
            <w:rStyle w:val="Hyperlink"/>
            <w:rFonts w:ascii="Times New Roman" w:hAnsi="Times New Roman"/>
          </w:rPr>
          <w:t>academicintegrity.okstate.edu</w:t>
        </w:r>
      </w:hyperlink>
      <w:r w:rsidRPr="00680A82">
        <w:rPr>
          <w:rFonts w:ascii="Times New Roman" w:hAnsi="Times New Roman"/>
        </w:rPr>
        <w:t>.</w:t>
      </w:r>
    </w:p>
    <w:p w:rsidR="00B059C6" w:rsidRPr="00680A82" w:rsidRDefault="00B059C6" w:rsidP="00B059C6">
      <w:pPr>
        <w:rPr>
          <w:rFonts w:ascii="Times New Roman" w:hAnsi="Times New Roman"/>
        </w:rPr>
      </w:pPr>
      <w:r w:rsidRPr="00680A82">
        <w:rPr>
          <w:rFonts w:ascii="Times New Roman" w:hAnsi="Times New Roman"/>
        </w:rPr>
        <w:t> </w:t>
      </w:r>
    </w:p>
    <w:p w:rsidR="00B059C6" w:rsidRPr="00680A82" w:rsidRDefault="00B059C6" w:rsidP="00B059C6">
      <w:pPr>
        <w:rPr>
          <w:rFonts w:ascii="Times New Roman" w:hAnsi="Times New Roman"/>
        </w:rPr>
      </w:pPr>
      <w:r w:rsidRPr="00680A82">
        <w:rPr>
          <w:rFonts w:ascii="Times New Roman" w:hAnsi="Times New Roman"/>
        </w:rPr>
        <w:t>Refer to the Contents Section for these additional course documents:</w:t>
      </w:r>
    </w:p>
    <w:p w:rsidR="00B059C6" w:rsidRDefault="00B059C6" w:rsidP="00B059C6">
      <w:pPr>
        <w:rPr>
          <w:rFonts w:ascii="Times New Roman" w:hAnsi="Times New Roman"/>
        </w:rPr>
      </w:pPr>
      <w:r w:rsidRPr="00680A82">
        <w:rPr>
          <w:rFonts w:ascii="Times New Roman" w:hAnsi="Times New Roman"/>
        </w:rPr>
        <w:t xml:space="preserve">1. Oklahoma State University Syllabus Attachment </w:t>
      </w:r>
      <w:r w:rsidR="002D6421">
        <w:rPr>
          <w:rFonts w:ascii="Times New Roman" w:hAnsi="Times New Roman"/>
        </w:rPr>
        <w:t>Fall 2012</w:t>
      </w:r>
      <w:r w:rsidR="006C3D14">
        <w:rPr>
          <w:rFonts w:ascii="Times New Roman" w:hAnsi="Times New Roman"/>
        </w:rPr>
        <w:t xml:space="preserve"> </w:t>
      </w:r>
    </w:p>
    <w:p w:rsidR="006C3D14" w:rsidRPr="00680A82" w:rsidRDefault="00BC31C1" w:rsidP="00B059C6">
      <w:pPr>
        <w:rPr>
          <w:rFonts w:ascii="Times New Roman" w:hAnsi="Times New Roman"/>
        </w:rPr>
      </w:pPr>
      <w:hyperlink r:id="rId9" w:history="1">
        <w:r w:rsidR="002D6421" w:rsidRPr="002D0ED3">
          <w:rPr>
            <w:rStyle w:val="Hyperlink"/>
            <w:rFonts w:ascii="Times New Roman" w:hAnsi="Times New Roman"/>
          </w:rPr>
          <w:t>http://osu.okstate.edu/acadaffr/aa/syllabusattachment-Fall.htm</w:t>
        </w:r>
      </w:hyperlink>
      <w:r w:rsidR="006C3D14">
        <w:rPr>
          <w:rFonts w:ascii="Times New Roman" w:hAnsi="Times New Roman"/>
        </w:rPr>
        <w:t xml:space="preserve"> </w:t>
      </w:r>
    </w:p>
    <w:p w:rsidR="00B059C6" w:rsidRPr="00B059C6" w:rsidRDefault="00B059C6" w:rsidP="00B059C6">
      <w:pPr>
        <w:rPr>
          <w:rFonts w:ascii="Times New Roman" w:hAnsi="Times New Roman"/>
        </w:rPr>
      </w:pPr>
      <w:r w:rsidRPr="00680A82">
        <w:rPr>
          <w:rFonts w:ascii="Times New Roman" w:hAnsi="Times New Roman"/>
        </w:rPr>
        <w:t xml:space="preserve">2. Oklahoma State University Office of the Registrar Enrollment Guide </w:t>
      </w:r>
      <w:r w:rsidR="002D6421">
        <w:rPr>
          <w:rFonts w:ascii="Times New Roman" w:hAnsi="Times New Roman"/>
        </w:rPr>
        <w:t>Fall 2012</w:t>
      </w:r>
      <w:r w:rsidRPr="00680A82">
        <w:rPr>
          <w:rFonts w:ascii="Times New Roman" w:hAnsi="Times New Roman"/>
        </w:rPr>
        <w:t>.</w:t>
      </w:r>
      <w:r w:rsidRPr="00B059C6">
        <w:rPr>
          <w:rFonts w:ascii="Times New Roman" w:hAnsi="Times New Roman"/>
        </w:rPr>
        <w:t xml:space="preserve"> </w:t>
      </w:r>
    </w:p>
    <w:p w:rsidR="00D43B27" w:rsidRPr="00B059C6" w:rsidRDefault="00D43B27" w:rsidP="00B059C6">
      <w:pPr>
        <w:rPr>
          <w:rFonts w:ascii="Times New Roman" w:hAnsi="Times New Roman"/>
        </w:rPr>
      </w:pPr>
    </w:p>
    <w:sectPr w:rsidR="00D43B27" w:rsidRPr="00B059C6" w:rsidSect="00403F86">
      <w:pgSz w:w="12240" w:h="15840"/>
      <w:pgMar w:top="1440" w:right="1440" w:bottom="1440" w:left="1440" w:gutter="0"/>
      <w:docGrid w:linePitch="326"/>
      <w:printerSettings r:id="rId1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Times CE">
    <w:panose1 w:val="02000500000000000000"/>
    <w:charset w:val="58"/>
    <w:family w:val="auto"/>
    <w:pitch w:val="variable"/>
    <w:sig w:usb0="00000005" w:usb1="00000000" w:usb2="00000000" w:usb3="00000000" w:csb0="00000002"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91000"/>
    <w:multiLevelType w:val="multilevel"/>
    <w:tmpl w:val="3C588C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80"/>
        </w:tabs>
        <w:ind w:left="48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B0174E"/>
    <w:multiLevelType w:val="hybridMultilevel"/>
    <w:tmpl w:val="D258026A"/>
    <w:lvl w:ilvl="0" w:tplc="665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5A3554"/>
    <w:multiLevelType w:val="hybridMultilevel"/>
    <w:tmpl w:val="0DC83740"/>
    <w:lvl w:ilvl="0" w:tplc="FE26AC80">
      <w:start w:val="1"/>
      <w:numFmt w:val="bullet"/>
      <w:lvlText w:val=""/>
      <w:lvlJc w:val="left"/>
      <w:pPr>
        <w:tabs>
          <w:tab w:val="num" w:pos="720"/>
        </w:tabs>
        <w:ind w:left="720" w:hanging="360"/>
      </w:pPr>
      <w:rPr>
        <w:rFonts w:ascii="Symbol" w:eastAsia="Times New Roman" w:hAnsi="Symbol" w:cs="Tahoma" w:hint="default"/>
        <w:b/>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4F0E22"/>
    <w:multiLevelType w:val="hybridMultilevel"/>
    <w:tmpl w:val="D798A34A"/>
    <w:lvl w:ilvl="0" w:tplc="C950882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524805"/>
    <w:multiLevelType w:val="hybridMultilevel"/>
    <w:tmpl w:val="2D0A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C01E2"/>
    <w:multiLevelType w:val="multilevel"/>
    <w:tmpl w:val="D25802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4767996"/>
    <w:multiLevelType w:val="hybridMultilevel"/>
    <w:tmpl w:val="BF84B7B0"/>
    <w:lvl w:ilvl="0" w:tplc="F3CEDCD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CF5135"/>
    <w:multiLevelType w:val="hybridMultilevel"/>
    <w:tmpl w:val="91109940"/>
    <w:lvl w:ilvl="0" w:tplc="5EA08AB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4B209D"/>
    <w:multiLevelType w:val="hybridMultilevel"/>
    <w:tmpl w:val="B6905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5C30A6"/>
    <w:multiLevelType w:val="hybridMultilevel"/>
    <w:tmpl w:val="FF261E36"/>
    <w:lvl w:ilvl="0" w:tplc="454CDB5C">
      <w:start w:val="6"/>
      <w:numFmt w:val="decimal"/>
      <w:lvlText w:val="%1."/>
      <w:lvlJc w:val="left"/>
      <w:pPr>
        <w:tabs>
          <w:tab w:val="num" w:pos="720"/>
        </w:tabs>
        <w:ind w:left="720" w:hanging="360"/>
      </w:pPr>
      <w:rPr>
        <w:rFonts w:hint="default"/>
        <w:b/>
      </w:rPr>
    </w:lvl>
    <w:lvl w:ilvl="1" w:tplc="4E64E80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9C3147"/>
    <w:multiLevelType w:val="hybridMultilevel"/>
    <w:tmpl w:val="450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4F0098"/>
    <w:multiLevelType w:val="hybridMultilevel"/>
    <w:tmpl w:val="402C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01D67"/>
    <w:multiLevelType w:val="hybridMultilevel"/>
    <w:tmpl w:val="EC66B434"/>
    <w:lvl w:ilvl="0" w:tplc="D020D55C">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046ACD"/>
    <w:multiLevelType w:val="hybridMultilevel"/>
    <w:tmpl w:val="3C588C5A"/>
    <w:lvl w:ilvl="0" w:tplc="04090011">
      <w:start w:val="1"/>
      <w:numFmt w:val="decimal"/>
      <w:lvlText w:val="%1)"/>
      <w:lvlJc w:val="left"/>
      <w:pPr>
        <w:tabs>
          <w:tab w:val="num" w:pos="720"/>
        </w:tabs>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69224A"/>
    <w:multiLevelType w:val="hybridMultilevel"/>
    <w:tmpl w:val="1706A1C0"/>
    <w:lvl w:ilvl="0" w:tplc="0B201E78">
      <w:start w:val="2"/>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EA76B1"/>
    <w:multiLevelType w:val="hybridMultilevel"/>
    <w:tmpl w:val="5DC27212"/>
    <w:lvl w:ilvl="0" w:tplc="A6463EC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F91BD8"/>
    <w:multiLevelType w:val="hybridMultilevel"/>
    <w:tmpl w:val="4F6EC930"/>
    <w:lvl w:ilvl="0" w:tplc="6D0AAFD0">
      <w:start w:val="2"/>
      <w:numFmt w:val="decimal"/>
      <w:lvlText w:val="%1."/>
      <w:lvlJc w:val="left"/>
      <w:pPr>
        <w:tabs>
          <w:tab w:val="num" w:pos="720"/>
        </w:tabs>
        <w:ind w:left="720" w:hanging="360"/>
      </w:pPr>
      <w:rPr>
        <w:rFonts w:hint="default"/>
        <w:b/>
      </w:rPr>
    </w:lvl>
    <w:lvl w:ilvl="1" w:tplc="A8DCB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0C4B88"/>
    <w:multiLevelType w:val="multilevel"/>
    <w:tmpl w:val="51242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71A7FA2"/>
    <w:multiLevelType w:val="hybridMultilevel"/>
    <w:tmpl w:val="8EE09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AF30DCF"/>
    <w:multiLevelType w:val="hybridMultilevel"/>
    <w:tmpl w:val="EE62D820"/>
    <w:lvl w:ilvl="0" w:tplc="0409000F">
      <w:start w:val="1"/>
      <w:numFmt w:val="decimal"/>
      <w:lvlText w:val="%1."/>
      <w:lvlJc w:val="left"/>
      <w:pPr>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1B2702"/>
    <w:multiLevelType w:val="multilevel"/>
    <w:tmpl w:val="03C87970"/>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E321320"/>
    <w:multiLevelType w:val="hybridMultilevel"/>
    <w:tmpl w:val="7BFAC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9"/>
  </w:num>
  <w:num w:numId="4">
    <w:abstractNumId w:val="20"/>
  </w:num>
  <w:num w:numId="5">
    <w:abstractNumId w:val="16"/>
  </w:num>
  <w:num w:numId="6">
    <w:abstractNumId w:val="2"/>
  </w:num>
  <w:num w:numId="7">
    <w:abstractNumId w:val="14"/>
  </w:num>
  <w:num w:numId="8">
    <w:abstractNumId w:val="9"/>
  </w:num>
  <w:num w:numId="9">
    <w:abstractNumId w:val="18"/>
  </w:num>
  <w:num w:numId="10">
    <w:abstractNumId w:val="7"/>
  </w:num>
  <w:num w:numId="11">
    <w:abstractNumId w:val="1"/>
  </w:num>
  <w:num w:numId="12">
    <w:abstractNumId w:val="5"/>
  </w:num>
  <w:num w:numId="13">
    <w:abstractNumId w:val="6"/>
  </w:num>
  <w:num w:numId="14">
    <w:abstractNumId w:val="3"/>
  </w:num>
  <w:num w:numId="15">
    <w:abstractNumId w:val="12"/>
  </w:num>
  <w:num w:numId="16">
    <w:abstractNumId w:val="15"/>
  </w:num>
  <w:num w:numId="17">
    <w:abstractNumId w:val="21"/>
  </w:num>
  <w:num w:numId="18">
    <w:abstractNumId w:val="17"/>
  </w:num>
  <w:num w:numId="19">
    <w:abstractNumId w:val="4"/>
  </w:num>
  <w:num w:numId="20">
    <w:abstractNumId w:val="11"/>
  </w:num>
  <w:num w:numId="21">
    <w:abstractNumId w:val="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43B27"/>
    <w:rsid w:val="00031E3E"/>
    <w:rsid w:val="000530A9"/>
    <w:rsid w:val="000A1127"/>
    <w:rsid w:val="000B2C27"/>
    <w:rsid w:val="000E47BA"/>
    <w:rsid w:val="00101835"/>
    <w:rsid w:val="001153DF"/>
    <w:rsid w:val="0012624F"/>
    <w:rsid w:val="001272E1"/>
    <w:rsid w:val="00196BCA"/>
    <w:rsid w:val="001B7EC0"/>
    <w:rsid w:val="001D7950"/>
    <w:rsid w:val="001E3B7D"/>
    <w:rsid w:val="001E68D6"/>
    <w:rsid w:val="00213A29"/>
    <w:rsid w:val="002273BB"/>
    <w:rsid w:val="0023605F"/>
    <w:rsid w:val="00237C26"/>
    <w:rsid w:val="002D6421"/>
    <w:rsid w:val="002E289A"/>
    <w:rsid w:val="002F3FF6"/>
    <w:rsid w:val="003119F6"/>
    <w:rsid w:val="00335662"/>
    <w:rsid w:val="0034459A"/>
    <w:rsid w:val="003B04DC"/>
    <w:rsid w:val="003E0B63"/>
    <w:rsid w:val="00402D32"/>
    <w:rsid w:val="00403F86"/>
    <w:rsid w:val="0043613F"/>
    <w:rsid w:val="0045367C"/>
    <w:rsid w:val="00492BB8"/>
    <w:rsid w:val="005245ED"/>
    <w:rsid w:val="005540E9"/>
    <w:rsid w:val="005A52D7"/>
    <w:rsid w:val="005C02A1"/>
    <w:rsid w:val="0062355A"/>
    <w:rsid w:val="00627AA3"/>
    <w:rsid w:val="00663E60"/>
    <w:rsid w:val="00670129"/>
    <w:rsid w:val="00680A82"/>
    <w:rsid w:val="006C3D14"/>
    <w:rsid w:val="00703432"/>
    <w:rsid w:val="0077091B"/>
    <w:rsid w:val="00770D0C"/>
    <w:rsid w:val="0077339A"/>
    <w:rsid w:val="007C32C4"/>
    <w:rsid w:val="007D0DB3"/>
    <w:rsid w:val="008337D4"/>
    <w:rsid w:val="008B11C5"/>
    <w:rsid w:val="008C5D9E"/>
    <w:rsid w:val="008E42AB"/>
    <w:rsid w:val="00931198"/>
    <w:rsid w:val="00962B40"/>
    <w:rsid w:val="00981E87"/>
    <w:rsid w:val="009B3488"/>
    <w:rsid w:val="009E7041"/>
    <w:rsid w:val="00A12245"/>
    <w:rsid w:val="00A30109"/>
    <w:rsid w:val="00B059C6"/>
    <w:rsid w:val="00B11A36"/>
    <w:rsid w:val="00B229DB"/>
    <w:rsid w:val="00B35F81"/>
    <w:rsid w:val="00BC31C1"/>
    <w:rsid w:val="00BE07AB"/>
    <w:rsid w:val="00BE6F50"/>
    <w:rsid w:val="00C530EE"/>
    <w:rsid w:val="00C568A3"/>
    <w:rsid w:val="00CC7156"/>
    <w:rsid w:val="00D000F3"/>
    <w:rsid w:val="00D05670"/>
    <w:rsid w:val="00D15EA7"/>
    <w:rsid w:val="00D31216"/>
    <w:rsid w:val="00D43676"/>
    <w:rsid w:val="00D43B27"/>
    <w:rsid w:val="00D57674"/>
    <w:rsid w:val="00DC1AC7"/>
    <w:rsid w:val="00DC63D1"/>
    <w:rsid w:val="00DD05DD"/>
    <w:rsid w:val="00DE1EE0"/>
    <w:rsid w:val="00DE5891"/>
    <w:rsid w:val="00EE53B7"/>
    <w:rsid w:val="00F32C14"/>
    <w:rsid w:val="00FE2072"/>
  </w:rsids>
  <m:mathPr>
    <m:mathFont m:val="SimSun"/>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uiPriority w:val="34"/>
    <w:qFormat/>
    <w:rsid w:val="00D0567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applewebdata://87CC91E0-1DEA-45C4-B616-8134158E7C0A/academicintegrity.okstate.edu" TargetMode="External"/><Relationship Id="rId4" Type="http://schemas.openxmlformats.org/officeDocument/2006/relationships/webSettings" Target="webSettings.xml"/><Relationship Id="rId10" Type="http://schemas.openxmlformats.org/officeDocument/2006/relationships/printerSettings" Target="printerSettings/printerSettings2.bin"/><Relationship Id="rId5" Type="http://schemas.openxmlformats.org/officeDocument/2006/relationships/hyperlink" Target="mailto:kamden.strunk@okstate.edu" TargetMode="External"/><Relationship Id="rId7" Type="http://schemas.openxmlformats.org/officeDocument/2006/relationships/printerSettings" Target="printerSettings/printerSettings1.bin"/><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osu.okstate.edu/acadaffr/aa/syllabusattachment-Fall.htm" TargetMode="External"/><Relationship Id="rId3" Type="http://schemas.openxmlformats.org/officeDocument/2006/relationships/settings" Target="settings.xml"/><Relationship Id="rId6" Type="http://schemas.openxmlformats.org/officeDocument/2006/relationships/hyperlink" Target="http://okstate-coeosu.cona-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1497</Words>
  <Characters>8536</Characters>
  <Application>Microsoft Word 12.1.0</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10482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Kamden Strunk</dc:creator>
  <cp:keywords/>
  <cp:lastModifiedBy>Kamden Strunk</cp:lastModifiedBy>
  <cp:revision>16</cp:revision>
  <cp:lastPrinted>2011-12-20T17:37:00Z</cp:lastPrinted>
  <dcterms:created xsi:type="dcterms:W3CDTF">2012-05-25T03:04:00Z</dcterms:created>
  <dcterms:modified xsi:type="dcterms:W3CDTF">2012-08-08T01:00:00Z</dcterms:modified>
</cp:coreProperties>
</file>